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716"/>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F52F9D" w:rsidRPr="00695FA4" w14:paraId="1B11C261" w14:textId="77777777" w:rsidTr="009F59F8">
        <w:tc>
          <w:tcPr>
            <w:tcW w:w="9426" w:type="dxa"/>
            <w:gridSpan w:val="2"/>
            <w:tcBorders>
              <w:bottom w:val="nil"/>
            </w:tcBorders>
          </w:tcPr>
          <w:p w14:paraId="6A961789" w14:textId="262965C7" w:rsidR="00F52F9D" w:rsidRPr="00695FA4" w:rsidRDefault="00F52F9D" w:rsidP="009F59F8">
            <w:pPr>
              <w:spacing w:line="276" w:lineRule="auto"/>
              <w:jc w:val="center"/>
              <w:rPr>
                <w:rFonts w:asciiTheme="minorHAnsi" w:hAnsiTheme="minorHAnsi" w:cstheme="minorHAnsi"/>
                <w:sz w:val="22"/>
                <w:szCs w:val="22"/>
              </w:rPr>
            </w:pPr>
            <w:r w:rsidRPr="00695FA4">
              <w:rPr>
                <w:rFonts w:asciiTheme="minorHAnsi" w:hAnsiTheme="minorHAnsi" w:cstheme="minorHAnsi"/>
                <w:sz w:val="22"/>
                <w:szCs w:val="22"/>
              </w:rPr>
              <w:t xml:space="preserve">Základní škola </w:t>
            </w:r>
            <w:r w:rsidR="009466D0" w:rsidRPr="00695FA4">
              <w:rPr>
                <w:rFonts w:asciiTheme="minorHAnsi" w:hAnsiTheme="minorHAnsi" w:cstheme="minorHAnsi"/>
                <w:sz w:val="22"/>
                <w:szCs w:val="22"/>
              </w:rPr>
              <w:t>a Mateřská školy Vysoká Pec</w:t>
            </w:r>
            <w:r w:rsidRPr="00695FA4">
              <w:rPr>
                <w:rFonts w:asciiTheme="minorHAnsi" w:hAnsiTheme="minorHAnsi" w:cstheme="minorHAnsi"/>
                <w:sz w:val="22"/>
                <w:szCs w:val="22"/>
              </w:rPr>
              <w:t xml:space="preserve">, </w:t>
            </w:r>
            <w:r w:rsidR="00FA4545">
              <w:rPr>
                <w:rFonts w:asciiTheme="minorHAnsi" w:hAnsiTheme="minorHAnsi" w:cstheme="minorHAnsi"/>
                <w:sz w:val="22"/>
                <w:szCs w:val="22"/>
              </w:rPr>
              <w:t xml:space="preserve">okres Chomutov, </w:t>
            </w:r>
            <w:r w:rsidRPr="00695FA4">
              <w:rPr>
                <w:rFonts w:asciiTheme="minorHAnsi" w:hAnsiTheme="minorHAnsi" w:cstheme="minorHAnsi"/>
                <w:sz w:val="22"/>
                <w:szCs w:val="22"/>
              </w:rPr>
              <w:t>příspěvková organizace</w:t>
            </w:r>
          </w:p>
        </w:tc>
      </w:tr>
      <w:tr w:rsidR="00F52F9D" w:rsidRPr="00695FA4" w14:paraId="1E92A8F1" w14:textId="77777777" w:rsidTr="009F59F8">
        <w:trPr>
          <w:cantSplit/>
        </w:trPr>
        <w:tc>
          <w:tcPr>
            <w:tcW w:w="9426" w:type="dxa"/>
            <w:gridSpan w:val="2"/>
          </w:tcPr>
          <w:p w14:paraId="135AD464" w14:textId="4AF90DA8" w:rsidR="00F52F9D" w:rsidRPr="00695FA4" w:rsidRDefault="00D44128" w:rsidP="009F59F8">
            <w:pPr>
              <w:spacing w:line="276" w:lineRule="auto"/>
              <w:jc w:val="center"/>
              <w:rPr>
                <w:rFonts w:asciiTheme="minorHAnsi" w:hAnsiTheme="minorHAnsi" w:cstheme="minorHAnsi"/>
                <w:b/>
                <w:color w:val="0000FF"/>
                <w:sz w:val="28"/>
                <w:szCs w:val="28"/>
              </w:rPr>
            </w:pPr>
            <w:r w:rsidRPr="00695FA4">
              <w:rPr>
                <w:rFonts w:asciiTheme="minorHAnsi" w:hAnsiTheme="minorHAnsi" w:cstheme="minorHAnsi"/>
                <w:b/>
                <w:caps/>
                <w:color w:val="0000FF"/>
                <w:sz w:val="22"/>
                <w:szCs w:val="22"/>
              </w:rPr>
              <w:t xml:space="preserve">  </w:t>
            </w:r>
            <w:r w:rsidR="00F52F9D" w:rsidRPr="00695FA4">
              <w:rPr>
                <w:rFonts w:asciiTheme="minorHAnsi" w:hAnsiTheme="minorHAnsi" w:cstheme="minorHAnsi"/>
                <w:b/>
                <w:caps/>
                <w:color w:val="0000FF"/>
                <w:sz w:val="22"/>
                <w:szCs w:val="22"/>
              </w:rPr>
              <w:t xml:space="preserve"> </w:t>
            </w:r>
            <w:r w:rsidR="00F52F9D" w:rsidRPr="00FA4545">
              <w:rPr>
                <w:rFonts w:asciiTheme="minorHAnsi" w:hAnsiTheme="minorHAnsi" w:cstheme="minorHAnsi"/>
                <w:b/>
                <w:caps/>
                <w:sz w:val="28"/>
                <w:szCs w:val="28"/>
              </w:rPr>
              <w:t>ŠKOLNÍ ŘÁD, Pravidla pro hodnocení výsledků vzdělávání</w:t>
            </w:r>
            <w:r w:rsidR="00F52F9D" w:rsidRPr="00FA4545">
              <w:rPr>
                <w:rFonts w:asciiTheme="minorHAnsi" w:hAnsiTheme="minorHAnsi" w:cstheme="minorHAnsi"/>
                <w:b/>
                <w:sz w:val="28"/>
                <w:szCs w:val="28"/>
              </w:rPr>
              <w:t xml:space="preserve"> ŽÁKŮ </w:t>
            </w:r>
          </w:p>
        </w:tc>
      </w:tr>
      <w:tr w:rsidR="00F52F9D" w:rsidRPr="00695FA4" w14:paraId="0814413A" w14:textId="77777777" w:rsidTr="009F59F8">
        <w:tc>
          <w:tcPr>
            <w:tcW w:w="4465" w:type="dxa"/>
          </w:tcPr>
          <w:p w14:paraId="7B67EA42" w14:textId="20A9BE47" w:rsidR="00F52F9D" w:rsidRPr="00FA4545" w:rsidRDefault="00F52F9D" w:rsidP="009F59F8">
            <w:pPr>
              <w:spacing w:before="120" w:line="276" w:lineRule="auto"/>
              <w:rPr>
                <w:rFonts w:asciiTheme="minorHAnsi" w:hAnsiTheme="minorHAnsi" w:cstheme="minorHAnsi"/>
                <w:sz w:val="22"/>
                <w:szCs w:val="22"/>
              </w:rPr>
            </w:pPr>
            <w:r w:rsidRPr="00FA4545">
              <w:rPr>
                <w:rFonts w:asciiTheme="minorHAnsi" w:hAnsiTheme="minorHAnsi" w:cstheme="minorHAnsi"/>
                <w:sz w:val="22"/>
                <w:szCs w:val="22"/>
              </w:rPr>
              <w:t>Č.j.:</w:t>
            </w:r>
            <w:r w:rsidR="009F59F8">
              <w:rPr>
                <w:rFonts w:asciiTheme="minorHAnsi" w:hAnsiTheme="minorHAnsi" w:cstheme="minorHAnsi"/>
                <w:sz w:val="22"/>
                <w:szCs w:val="22"/>
              </w:rPr>
              <w:t>/</w:t>
            </w:r>
            <w:r w:rsidR="008D7BC5" w:rsidRPr="00FA4545">
              <w:rPr>
                <w:rFonts w:asciiTheme="minorHAnsi" w:hAnsiTheme="minorHAnsi" w:cstheme="minorHAnsi"/>
                <w:sz w:val="22"/>
                <w:szCs w:val="22"/>
              </w:rPr>
              <w:t>Spisový /</w:t>
            </w:r>
            <w:r w:rsidR="009F59F8">
              <w:rPr>
                <w:rFonts w:asciiTheme="minorHAnsi" w:hAnsiTheme="minorHAnsi" w:cstheme="minorHAnsi"/>
                <w:sz w:val="22"/>
                <w:szCs w:val="22"/>
              </w:rPr>
              <w:t>S</w:t>
            </w:r>
            <w:r w:rsidR="008D7BC5" w:rsidRPr="00FA4545">
              <w:rPr>
                <w:rFonts w:asciiTheme="minorHAnsi" w:hAnsiTheme="minorHAnsi" w:cstheme="minorHAnsi"/>
                <w:sz w:val="22"/>
                <w:szCs w:val="22"/>
              </w:rPr>
              <w:t>kartační znak</w:t>
            </w:r>
          </w:p>
        </w:tc>
        <w:tc>
          <w:tcPr>
            <w:tcW w:w="4961" w:type="dxa"/>
          </w:tcPr>
          <w:p w14:paraId="5C92D578" w14:textId="2DFD0C1F" w:rsidR="00F52F9D" w:rsidRPr="00FA4545" w:rsidRDefault="00D44128" w:rsidP="009F59F8">
            <w:pPr>
              <w:spacing w:before="120" w:line="276" w:lineRule="auto"/>
              <w:rPr>
                <w:rFonts w:asciiTheme="minorHAnsi" w:hAnsiTheme="minorHAnsi" w:cstheme="minorHAnsi"/>
                <w:b/>
                <w:sz w:val="22"/>
                <w:szCs w:val="22"/>
              </w:rPr>
            </w:pPr>
            <w:r w:rsidRPr="00FA4545">
              <w:rPr>
                <w:rFonts w:asciiTheme="minorHAnsi" w:hAnsiTheme="minorHAnsi" w:cstheme="minorHAnsi"/>
                <w:b/>
                <w:sz w:val="22"/>
                <w:szCs w:val="22"/>
              </w:rPr>
              <w:t>3/01</w:t>
            </w:r>
            <w:r w:rsidR="00F52F9D" w:rsidRPr="00FA4545">
              <w:rPr>
                <w:rFonts w:asciiTheme="minorHAnsi" w:hAnsiTheme="minorHAnsi" w:cstheme="minorHAnsi"/>
                <w:b/>
                <w:sz w:val="22"/>
                <w:szCs w:val="22"/>
              </w:rPr>
              <w:t>/20</w:t>
            </w:r>
            <w:r w:rsidR="00394B3E" w:rsidRPr="00FA4545">
              <w:rPr>
                <w:rFonts w:asciiTheme="minorHAnsi" w:hAnsiTheme="minorHAnsi" w:cstheme="minorHAnsi"/>
                <w:b/>
                <w:sz w:val="22"/>
                <w:szCs w:val="22"/>
              </w:rPr>
              <w:t>2</w:t>
            </w:r>
            <w:r w:rsidRPr="00FA4545">
              <w:rPr>
                <w:rFonts w:asciiTheme="minorHAnsi" w:hAnsiTheme="minorHAnsi" w:cstheme="minorHAnsi"/>
                <w:b/>
                <w:sz w:val="22"/>
                <w:szCs w:val="22"/>
              </w:rPr>
              <w:t>4</w:t>
            </w:r>
            <w:r w:rsidR="008D7BC5" w:rsidRPr="00FA4545">
              <w:rPr>
                <w:rFonts w:asciiTheme="minorHAnsi" w:hAnsiTheme="minorHAnsi" w:cstheme="minorHAnsi"/>
                <w:b/>
                <w:sz w:val="22"/>
                <w:szCs w:val="22"/>
              </w:rPr>
              <w:t xml:space="preserve">                  </w:t>
            </w:r>
            <w:r w:rsidR="007B489A" w:rsidRPr="007B489A">
              <w:rPr>
                <w:rFonts w:asciiTheme="minorHAnsi" w:hAnsiTheme="minorHAnsi" w:cstheme="minorHAnsi"/>
                <w:bCs/>
                <w:sz w:val="22"/>
                <w:szCs w:val="22"/>
              </w:rPr>
              <w:t>1.4                    A5</w:t>
            </w:r>
          </w:p>
        </w:tc>
      </w:tr>
      <w:tr w:rsidR="00F52F9D" w:rsidRPr="00695FA4" w14:paraId="358320F8" w14:textId="77777777" w:rsidTr="009F59F8">
        <w:tc>
          <w:tcPr>
            <w:tcW w:w="4465" w:type="dxa"/>
          </w:tcPr>
          <w:p w14:paraId="0C16FF60" w14:textId="02EFC9A0" w:rsidR="00F52F9D" w:rsidRPr="00695FA4" w:rsidRDefault="00B43789"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Vydal:</w:t>
            </w:r>
          </w:p>
        </w:tc>
        <w:tc>
          <w:tcPr>
            <w:tcW w:w="4961" w:type="dxa"/>
          </w:tcPr>
          <w:p w14:paraId="694FCD48" w14:textId="2EF2B42C" w:rsidR="00F52F9D" w:rsidRPr="00695FA4" w:rsidRDefault="00F638D6" w:rsidP="009F59F8">
            <w:pPr>
              <w:pStyle w:val="DefinitionTerm"/>
              <w:widowControl/>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 xml:space="preserve">           </w:t>
            </w:r>
            <w:r w:rsidR="00D44128" w:rsidRPr="00695FA4">
              <w:rPr>
                <w:rFonts w:asciiTheme="minorHAnsi" w:hAnsiTheme="minorHAnsi" w:cstheme="minorHAnsi"/>
                <w:sz w:val="22"/>
                <w:szCs w:val="22"/>
              </w:rPr>
              <w:t xml:space="preserve">  </w:t>
            </w:r>
            <w:r w:rsidR="00FD2405" w:rsidRPr="00695FA4">
              <w:rPr>
                <w:rFonts w:asciiTheme="minorHAnsi" w:hAnsiTheme="minorHAnsi" w:cstheme="minorHAnsi"/>
                <w:sz w:val="22"/>
                <w:szCs w:val="22"/>
              </w:rPr>
              <w:t xml:space="preserve">Mgr. Iveta </w:t>
            </w:r>
            <w:proofErr w:type="spellStart"/>
            <w:r w:rsidR="00FD2405" w:rsidRPr="00695FA4">
              <w:rPr>
                <w:rFonts w:asciiTheme="minorHAnsi" w:hAnsiTheme="minorHAnsi" w:cstheme="minorHAnsi"/>
                <w:sz w:val="22"/>
                <w:szCs w:val="22"/>
              </w:rPr>
              <w:t>Wojtowiczová</w:t>
            </w:r>
            <w:proofErr w:type="spellEnd"/>
            <w:r w:rsidR="00F52F9D" w:rsidRPr="00695FA4">
              <w:rPr>
                <w:rFonts w:asciiTheme="minorHAnsi" w:hAnsiTheme="minorHAnsi" w:cstheme="minorHAnsi"/>
                <w:sz w:val="22"/>
                <w:szCs w:val="22"/>
              </w:rPr>
              <w:t>, ředitel</w:t>
            </w:r>
            <w:r w:rsidR="003539C1" w:rsidRPr="00695FA4">
              <w:rPr>
                <w:rFonts w:asciiTheme="minorHAnsi" w:hAnsiTheme="minorHAnsi" w:cstheme="minorHAnsi"/>
                <w:sz w:val="22"/>
                <w:szCs w:val="22"/>
              </w:rPr>
              <w:t>ka</w:t>
            </w:r>
            <w:r w:rsidR="00F52F9D" w:rsidRPr="00695FA4">
              <w:rPr>
                <w:rFonts w:asciiTheme="minorHAnsi" w:hAnsiTheme="minorHAnsi" w:cstheme="minorHAnsi"/>
                <w:sz w:val="22"/>
                <w:szCs w:val="22"/>
              </w:rPr>
              <w:t xml:space="preserve"> školy </w:t>
            </w:r>
          </w:p>
        </w:tc>
      </w:tr>
      <w:tr w:rsidR="00F52F9D" w:rsidRPr="00695FA4" w14:paraId="595D9F54" w14:textId="77777777" w:rsidTr="009F59F8">
        <w:tc>
          <w:tcPr>
            <w:tcW w:w="4465" w:type="dxa"/>
          </w:tcPr>
          <w:p w14:paraId="02948D75" w14:textId="77777777" w:rsidR="00F52F9D" w:rsidRPr="00695FA4" w:rsidRDefault="00F52F9D"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Schválil:</w:t>
            </w:r>
          </w:p>
        </w:tc>
        <w:tc>
          <w:tcPr>
            <w:tcW w:w="4961" w:type="dxa"/>
          </w:tcPr>
          <w:p w14:paraId="1803804C" w14:textId="25813B48" w:rsidR="00F52F9D" w:rsidRPr="00695FA4" w:rsidRDefault="00F638D6"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 xml:space="preserve">         </w:t>
            </w:r>
            <w:r w:rsidR="00D44128" w:rsidRPr="00695FA4">
              <w:rPr>
                <w:rFonts w:asciiTheme="minorHAnsi" w:hAnsiTheme="minorHAnsi" w:cstheme="minorHAnsi"/>
                <w:sz w:val="22"/>
                <w:szCs w:val="22"/>
              </w:rPr>
              <w:t xml:space="preserve"> </w:t>
            </w:r>
            <w:r w:rsidRPr="00695FA4">
              <w:rPr>
                <w:rFonts w:asciiTheme="minorHAnsi" w:hAnsiTheme="minorHAnsi" w:cstheme="minorHAnsi"/>
                <w:sz w:val="22"/>
                <w:szCs w:val="22"/>
              </w:rPr>
              <w:t xml:space="preserve">   </w:t>
            </w:r>
            <w:r w:rsidR="00FD2405" w:rsidRPr="00695FA4">
              <w:rPr>
                <w:rFonts w:asciiTheme="minorHAnsi" w:hAnsiTheme="minorHAnsi" w:cstheme="minorHAnsi"/>
                <w:sz w:val="22"/>
                <w:szCs w:val="22"/>
              </w:rPr>
              <w:t xml:space="preserve">Mgr. Iveta </w:t>
            </w:r>
            <w:proofErr w:type="spellStart"/>
            <w:r w:rsidR="00FD2405" w:rsidRPr="00695FA4">
              <w:rPr>
                <w:rFonts w:asciiTheme="minorHAnsi" w:hAnsiTheme="minorHAnsi" w:cstheme="minorHAnsi"/>
                <w:sz w:val="22"/>
                <w:szCs w:val="22"/>
              </w:rPr>
              <w:t>Wojtowiczová</w:t>
            </w:r>
            <w:proofErr w:type="spellEnd"/>
            <w:r w:rsidR="00F52F9D" w:rsidRPr="00695FA4">
              <w:rPr>
                <w:rFonts w:asciiTheme="minorHAnsi" w:hAnsiTheme="minorHAnsi" w:cstheme="minorHAnsi"/>
                <w:sz w:val="22"/>
                <w:szCs w:val="22"/>
              </w:rPr>
              <w:t>, ředitel</w:t>
            </w:r>
            <w:r w:rsidR="003539C1" w:rsidRPr="00695FA4">
              <w:rPr>
                <w:rFonts w:asciiTheme="minorHAnsi" w:hAnsiTheme="minorHAnsi" w:cstheme="minorHAnsi"/>
                <w:sz w:val="22"/>
                <w:szCs w:val="22"/>
              </w:rPr>
              <w:t>ka</w:t>
            </w:r>
            <w:r w:rsidR="00F52F9D" w:rsidRPr="00695FA4">
              <w:rPr>
                <w:rFonts w:asciiTheme="minorHAnsi" w:hAnsiTheme="minorHAnsi" w:cstheme="minorHAnsi"/>
                <w:sz w:val="22"/>
                <w:szCs w:val="22"/>
              </w:rPr>
              <w:t xml:space="preserve"> školy </w:t>
            </w:r>
          </w:p>
        </w:tc>
      </w:tr>
      <w:tr w:rsidR="00F52F9D" w:rsidRPr="00695FA4" w14:paraId="6B67D1EA" w14:textId="77777777" w:rsidTr="009F59F8">
        <w:tc>
          <w:tcPr>
            <w:tcW w:w="4465" w:type="dxa"/>
          </w:tcPr>
          <w:p w14:paraId="77B64170" w14:textId="77777777" w:rsidR="00F52F9D" w:rsidRPr="00695FA4" w:rsidRDefault="00F52F9D"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Pedagogická rada projednala dne</w:t>
            </w:r>
          </w:p>
        </w:tc>
        <w:tc>
          <w:tcPr>
            <w:tcW w:w="4961" w:type="dxa"/>
          </w:tcPr>
          <w:p w14:paraId="25F9636B" w14:textId="51A618FA" w:rsidR="00F52F9D" w:rsidRPr="00695FA4" w:rsidRDefault="003539C1"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 xml:space="preserve">                                                        </w:t>
            </w:r>
            <w:r w:rsidR="00D44128" w:rsidRPr="00695FA4">
              <w:rPr>
                <w:rFonts w:asciiTheme="minorHAnsi" w:hAnsiTheme="minorHAnsi" w:cstheme="minorHAnsi"/>
                <w:sz w:val="22"/>
                <w:szCs w:val="22"/>
              </w:rPr>
              <w:t xml:space="preserve">  </w:t>
            </w:r>
            <w:r w:rsidRPr="00695FA4">
              <w:rPr>
                <w:rFonts w:asciiTheme="minorHAnsi" w:hAnsiTheme="minorHAnsi" w:cstheme="minorHAnsi"/>
                <w:sz w:val="22"/>
                <w:szCs w:val="22"/>
              </w:rPr>
              <w:t xml:space="preserve">     29.8. 2024</w:t>
            </w:r>
          </w:p>
        </w:tc>
      </w:tr>
      <w:tr w:rsidR="00F52F9D" w:rsidRPr="00695FA4" w14:paraId="3351D6CF" w14:textId="77777777" w:rsidTr="009F59F8">
        <w:tc>
          <w:tcPr>
            <w:tcW w:w="4465" w:type="dxa"/>
          </w:tcPr>
          <w:p w14:paraId="08ECFA3E" w14:textId="77777777" w:rsidR="00F52F9D" w:rsidRPr="00695FA4" w:rsidRDefault="00F52F9D"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Směrnice nabývá platnosti ode dne:</w:t>
            </w:r>
          </w:p>
        </w:tc>
        <w:tc>
          <w:tcPr>
            <w:tcW w:w="4961" w:type="dxa"/>
          </w:tcPr>
          <w:p w14:paraId="0648D64C" w14:textId="3416E3F4" w:rsidR="00F52F9D" w:rsidRPr="00695FA4" w:rsidRDefault="003539C1"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 xml:space="preserve">                                                           </w:t>
            </w:r>
            <w:r w:rsidR="00D44128" w:rsidRPr="00695FA4">
              <w:rPr>
                <w:rFonts w:asciiTheme="minorHAnsi" w:hAnsiTheme="minorHAnsi" w:cstheme="minorHAnsi"/>
                <w:sz w:val="22"/>
                <w:szCs w:val="22"/>
              </w:rPr>
              <w:t xml:space="preserve">  </w:t>
            </w:r>
            <w:r w:rsidRPr="00695FA4">
              <w:rPr>
                <w:rFonts w:asciiTheme="minorHAnsi" w:hAnsiTheme="minorHAnsi" w:cstheme="minorHAnsi"/>
                <w:sz w:val="22"/>
                <w:szCs w:val="22"/>
              </w:rPr>
              <w:t xml:space="preserve">    </w:t>
            </w:r>
            <w:r w:rsidR="00440CF4" w:rsidRPr="00695FA4">
              <w:rPr>
                <w:rFonts w:asciiTheme="minorHAnsi" w:hAnsiTheme="minorHAnsi" w:cstheme="minorHAnsi"/>
                <w:sz w:val="22"/>
                <w:szCs w:val="22"/>
              </w:rPr>
              <w:t>1</w:t>
            </w:r>
            <w:r w:rsidR="00FD2405" w:rsidRPr="00695FA4">
              <w:rPr>
                <w:rFonts w:asciiTheme="minorHAnsi" w:hAnsiTheme="minorHAnsi" w:cstheme="minorHAnsi"/>
                <w:sz w:val="22"/>
                <w:szCs w:val="22"/>
              </w:rPr>
              <w:t>.9. 2024</w:t>
            </w:r>
          </w:p>
        </w:tc>
      </w:tr>
      <w:tr w:rsidR="00F52F9D" w:rsidRPr="00695FA4" w14:paraId="3A3CC9B2" w14:textId="77777777" w:rsidTr="009F59F8">
        <w:tc>
          <w:tcPr>
            <w:tcW w:w="4465" w:type="dxa"/>
          </w:tcPr>
          <w:p w14:paraId="65AA9BB0" w14:textId="77777777" w:rsidR="00F52F9D" w:rsidRPr="00695FA4" w:rsidRDefault="00F52F9D"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Směrnice nabývá účinnosti ode dne:</w:t>
            </w:r>
          </w:p>
        </w:tc>
        <w:tc>
          <w:tcPr>
            <w:tcW w:w="4961" w:type="dxa"/>
          </w:tcPr>
          <w:p w14:paraId="5D239CA2" w14:textId="76F424AB" w:rsidR="00F52F9D" w:rsidRPr="00695FA4" w:rsidRDefault="003539C1"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 xml:space="preserve">                                                           </w:t>
            </w:r>
            <w:r w:rsidR="00D44128" w:rsidRPr="00695FA4">
              <w:rPr>
                <w:rFonts w:asciiTheme="minorHAnsi" w:hAnsiTheme="minorHAnsi" w:cstheme="minorHAnsi"/>
                <w:sz w:val="22"/>
                <w:szCs w:val="22"/>
              </w:rPr>
              <w:t xml:space="preserve"> </w:t>
            </w:r>
            <w:r w:rsidRPr="00695FA4">
              <w:rPr>
                <w:rFonts w:asciiTheme="minorHAnsi" w:hAnsiTheme="minorHAnsi" w:cstheme="minorHAnsi"/>
                <w:sz w:val="22"/>
                <w:szCs w:val="22"/>
              </w:rPr>
              <w:t xml:space="preserve">     </w:t>
            </w:r>
            <w:r w:rsidR="00440CF4" w:rsidRPr="00695FA4">
              <w:rPr>
                <w:rFonts w:asciiTheme="minorHAnsi" w:hAnsiTheme="minorHAnsi" w:cstheme="minorHAnsi"/>
                <w:sz w:val="22"/>
                <w:szCs w:val="22"/>
              </w:rPr>
              <w:t>1</w:t>
            </w:r>
            <w:r w:rsidR="00FD2405" w:rsidRPr="00695FA4">
              <w:rPr>
                <w:rFonts w:asciiTheme="minorHAnsi" w:hAnsiTheme="minorHAnsi" w:cstheme="minorHAnsi"/>
                <w:sz w:val="22"/>
                <w:szCs w:val="22"/>
              </w:rPr>
              <w:t>.9. 2024</w:t>
            </w:r>
          </w:p>
        </w:tc>
      </w:tr>
      <w:tr w:rsidR="00F52F9D" w:rsidRPr="00695FA4" w14:paraId="773DFAF2" w14:textId="77777777" w:rsidTr="009F59F8">
        <w:tc>
          <w:tcPr>
            <w:tcW w:w="4465" w:type="dxa"/>
          </w:tcPr>
          <w:p w14:paraId="49127925" w14:textId="77777777" w:rsidR="00F52F9D" w:rsidRPr="00695FA4" w:rsidRDefault="00F52F9D"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 xml:space="preserve">Školská rada </w:t>
            </w:r>
            <w:r w:rsidR="00FA19F3" w:rsidRPr="00695FA4">
              <w:rPr>
                <w:rFonts w:asciiTheme="minorHAnsi" w:hAnsiTheme="minorHAnsi" w:cstheme="minorHAnsi"/>
                <w:sz w:val="22"/>
                <w:szCs w:val="22"/>
              </w:rPr>
              <w:t>schválila</w:t>
            </w:r>
            <w:r w:rsidRPr="00695FA4">
              <w:rPr>
                <w:rFonts w:asciiTheme="minorHAnsi" w:hAnsiTheme="minorHAnsi" w:cstheme="minorHAnsi"/>
                <w:sz w:val="22"/>
                <w:szCs w:val="22"/>
              </w:rPr>
              <w:t xml:space="preserve"> dne: </w:t>
            </w:r>
          </w:p>
        </w:tc>
        <w:tc>
          <w:tcPr>
            <w:tcW w:w="4961" w:type="dxa"/>
          </w:tcPr>
          <w:p w14:paraId="64BE6538" w14:textId="568202A4" w:rsidR="00F52F9D" w:rsidRPr="00695FA4" w:rsidRDefault="003539C1" w:rsidP="009F59F8">
            <w:pPr>
              <w:spacing w:before="120" w:line="276" w:lineRule="auto"/>
              <w:rPr>
                <w:rFonts w:asciiTheme="minorHAnsi" w:hAnsiTheme="minorHAnsi" w:cstheme="minorHAnsi"/>
                <w:sz w:val="22"/>
                <w:szCs w:val="22"/>
              </w:rPr>
            </w:pPr>
            <w:r w:rsidRPr="00695FA4">
              <w:rPr>
                <w:rFonts w:asciiTheme="minorHAnsi" w:hAnsiTheme="minorHAnsi" w:cstheme="minorHAnsi"/>
                <w:sz w:val="22"/>
                <w:szCs w:val="22"/>
              </w:rPr>
              <w:t xml:space="preserve">                                                               2.10. 2024</w:t>
            </w:r>
          </w:p>
        </w:tc>
      </w:tr>
      <w:tr w:rsidR="00F52F9D" w:rsidRPr="00695FA4" w14:paraId="2F4AFCB0" w14:textId="77777777" w:rsidTr="009F59F8">
        <w:tc>
          <w:tcPr>
            <w:tcW w:w="9426" w:type="dxa"/>
            <w:gridSpan w:val="2"/>
          </w:tcPr>
          <w:p w14:paraId="1FD0FB72" w14:textId="4803D1A8" w:rsidR="00F52F9D" w:rsidRPr="00695FA4" w:rsidRDefault="00F52F9D" w:rsidP="009F59F8">
            <w:pPr>
              <w:spacing w:line="276" w:lineRule="auto"/>
              <w:rPr>
                <w:rFonts w:asciiTheme="minorHAnsi" w:hAnsiTheme="minorHAnsi" w:cstheme="minorHAnsi"/>
                <w:sz w:val="22"/>
                <w:szCs w:val="22"/>
              </w:rPr>
            </w:pPr>
            <w:r w:rsidRPr="00695FA4">
              <w:rPr>
                <w:rFonts w:asciiTheme="minorHAnsi" w:hAnsiTheme="minorHAnsi" w:cstheme="minorHAnsi"/>
                <w:sz w:val="22"/>
                <w:szCs w:val="22"/>
              </w:rPr>
              <w:t>Změny ve směrnici jsou prováděny formou číslovaných písemných dodatků, které tvoří součást tohoto předpisu.</w:t>
            </w:r>
          </w:p>
        </w:tc>
      </w:tr>
    </w:tbl>
    <w:tbl>
      <w:tblPr>
        <w:tblStyle w:val="Mkatabulky"/>
        <w:tblW w:w="9493" w:type="dxa"/>
        <w:tblInd w:w="0" w:type="dxa"/>
        <w:tblLook w:val="04A0" w:firstRow="1" w:lastRow="0" w:firstColumn="1" w:lastColumn="0" w:noHBand="0" w:noVBand="1"/>
      </w:tblPr>
      <w:tblGrid>
        <w:gridCol w:w="9493"/>
      </w:tblGrid>
      <w:tr w:rsidR="009F59F8" w14:paraId="76B44C90" w14:textId="77777777" w:rsidTr="009F59F8">
        <w:tc>
          <w:tcPr>
            <w:tcW w:w="9493" w:type="dxa"/>
            <w:tcBorders>
              <w:top w:val="single" w:sz="4" w:space="0" w:color="auto"/>
              <w:left w:val="single" w:sz="4" w:space="0" w:color="auto"/>
              <w:bottom w:val="single" w:sz="4" w:space="0" w:color="auto"/>
              <w:right w:val="single" w:sz="4" w:space="0" w:color="auto"/>
            </w:tcBorders>
            <w:hideMark/>
          </w:tcPr>
          <w:p w14:paraId="48977D72" w14:textId="77777777" w:rsidR="009F59F8" w:rsidRDefault="009F59F8">
            <w:pPr>
              <w:jc w:val="center"/>
              <w:rPr>
                <w:rFonts w:cstheme="minorHAnsi"/>
                <w:sz w:val="22"/>
                <w:szCs w:val="22"/>
              </w:rPr>
            </w:pPr>
            <w:r>
              <w:rPr>
                <w:rFonts w:cstheme="minorHAnsi"/>
                <w:sz w:val="22"/>
                <w:szCs w:val="22"/>
              </w:rPr>
              <w:t>Základní škola a Mateřská škola Vysoká Pec, okres Chomutov, příspěvková organizace, se sídlem Julia Fučíka 40, Vysoká Pec 43159</w:t>
            </w:r>
          </w:p>
        </w:tc>
      </w:tr>
    </w:tbl>
    <w:p w14:paraId="284E401B" w14:textId="11A2908A" w:rsidR="00F52F9D" w:rsidRDefault="00F52F9D" w:rsidP="00695FA4">
      <w:pPr>
        <w:pStyle w:val="Zkladntext"/>
        <w:spacing w:line="276" w:lineRule="auto"/>
        <w:rPr>
          <w:rFonts w:asciiTheme="minorHAnsi" w:hAnsiTheme="minorHAnsi" w:cstheme="minorHAnsi"/>
          <w:sz w:val="22"/>
          <w:szCs w:val="22"/>
        </w:rPr>
      </w:pPr>
    </w:p>
    <w:p w14:paraId="248FC0AC" w14:textId="77777777" w:rsidR="009F59F8" w:rsidRPr="00695FA4" w:rsidRDefault="009F59F8" w:rsidP="00695FA4">
      <w:pPr>
        <w:pStyle w:val="Zkladntext"/>
        <w:spacing w:line="276" w:lineRule="auto"/>
        <w:rPr>
          <w:rFonts w:asciiTheme="minorHAnsi" w:hAnsiTheme="minorHAnsi" w:cstheme="minorHAnsi"/>
          <w:sz w:val="22"/>
          <w:szCs w:val="22"/>
        </w:rPr>
      </w:pPr>
    </w:p>
    <w:p w14:paraId="211CD35C" w14:textId="77777777" w:rsidR="009F59F8" w:rsidRDefault="009F59F8" w:rsidP="00D271A2">
      <w:pPr>
        <w:spacing w:line="276" w:lineRule="auto"/>
        <w:jc w:val="center"/>
        <w:rPr>
          <w:rFonts w:asciiTheme="minorHAnsi" w:hAnsiTheme="minorHAnsi" w:cstheme="minorHAnsi"/>
          <w:b/>
          <w:szCs w:val="24"/>
        </w:rPr>
      </w:pPr>
    </w:p>
    <w:p w14:paraId="173A393F" w14:textId="77777777" w:rsidR="009F59F8" w:rsidRDefault="009F59F8" w:rsidP="00D271A2">
      <w:pPr>
        <w:spacing w:line="276" w:lineRule="auto"/>
        <w:jc w:val="center"/>
        <w:rPr>
          <w:rFonts w:asciiTheme="minorHAnsi" w:hAnsiTheme="minorHAnsi" w:cstheme="minorHAnsi"/>
          <w:b/>
          <w:szCs w:val="24"/>
        </w:rPr>
      </w:pPr>
    </w:p>
    <w:p w14:paraId="1C9E06FD" w14:textId="69E527F1" w:rsidR="00F52F9D" w:rsidRPr="00D271A2" w:rsidRDefault="00F52F9D" w:rsidP="00D271A2">
      <w:pPr>
        <w:spacing w:line="276" w:lineRule="auto"/>
        <w:jc w:val="center"/>
        <w:rPr>
          <w:rFonts w:asciiTheme="minorHAnsi" w:hAnsiTheme="minorHAnsi" w:cstheme="minorHAnsi"/>
          <w:b/>
          <w:szCs w:val="24"/>
        </w:rPr>
      </w:pPr>
      <w:r w:rsidRPr="00D271A2">
        <w:rPr>
          <w:rFonts w:asciiTheme="minorHAnsi" w:hAnsiTheme="minorHAnsi" w:cstheme="minorHAnsi"/>
          <w:b/>
          <w:szCs w:val="24"/>
        </w:rPr>
        <w:t>Obecná ustanovení</w:t>
      </w:r>
    </w:p>
    <w:p w14:paraId="1E21F18F"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Na základě ustanovení </w:t>
      </w:r>
      <w:r w:rsidR="001617E0" w:rsidRPr="00D271A2">
        <w:rPr>
          <w:rFonts w:asciiTheme="minorHAnsi" w:hAnsiTheme="minorHAnsi" w:cstheme="minorHAnsi"/>
          <w:sz w:val="22"/>
          <w:szCs w:val="22"/>
        </w:rPr>
        <w:t xml:space="preserve">§ 30 </w:t>
      </w:r>
      <w:r w:rsidRPr="00D271A2">
        <w:rPr>
          <w:rFonts w:asciiTheme="minorHAnsi" w:hAnsiTheme="minorHAnsi" w:cstheme="minorHAnsi"/>
          <w:sz w:val="22"/>
          <w:szCs w:val="22"/>
        </w:rPr>
        <w:t>zákona č. 561/2004 Sb. o předškolním, základním středním, vyšším odborném a jiném vzdělávání (školský zákon) vydávám jako statutární orgán školy t</w:t>
      </w:r>
      <w:r w:rsidR="001617E0" w:rsidRPr="00D271A2">
        <w:rPr>
          <w:rFonts w:asciiTheme="minorHAnsi" w:hAnsiTheme="minorHAnsi" w:cstheme="minorHAnsi"/>
          <w:sz w:val="22"/>
          <w:szCs w:val="22"/>
        </w:rPr>
        <w:t xml:space="preserve">ento </w:t>
      </w:r>
      <w:r w:rsidRPr="00D271A2">
        <w:rPr>
          <w:rFonts w:asciiTheme="minorHAnsi" w:hAnsiTheme="minorHAnsi" w:cstheme="minorHAnsi"/>
          <w:sz w:val="22"/>
          <w:szCs w:val="22"/>
        </w:rPr>
        <w:t>školní řád</w:t>
      </w:r>
      <w:r w:rsidR="00FA19F3" w:rsidRPr="00D271A2">
        <w:rPr>
          <w:rFonts w:asciiTheme="minorHAnsi" w:hAnsiTheme="minorHAnsi" w:cstheme="minorHAnsi"/>
          <w:sz w:val="22"/>
          <w:szCs w:val="22"/>
        </w:rPr>
        <w:t>.</w:t>
      </w:r>
      <w:r w:rsidRPr="00D271A2">
        <w:rPr>
          <w:rFonts w:asciiTheme="minorHAnsi" w:hAnsiTheme="minorHAnsi" w:cstheme="minorHAnsi"/>
          <w:sz w:val="22"/>
          <w:szCs w:val="22"/>
        </w:rPr>
        <w:t xml:space="preserve"> Směrnice je umístěna na webových stránkách školy a na přístupném místě </w:t>
      </w:r>
      <w:r w:rsidR="00FA19F3" w:rsidRPr="00D271A2">
        <w:rPr>
          <w:rFonts w:asciiTheme="minorHAnsi" w:hAnsiTheme="minorHAnsi" w:cstheme="minorHAnsi"/>
          <w:sz w:val="22"/>
          <w:szCs w:val="22"/>
        </w:rPr>
        <w:t xml:space="preserve">ve </w:t>
      </w:r>
      <w:r w:rsidRPr="00D271A2">
        <w:rPr>
          <w:rFonts w:asciiTheme="minorHAnsi" w:hAnsiTheme="minorHAnsi" w:cstheme="minorHAnsi"/>
          <w:sz w:val="22"/>
          <w:szCs w:val="22"/>
        </w:rPr>
        <w:t>škol</w:t>
      </w:r>
      <w:r w:rsidR="00FA19F3" w:rsidRPr="00D271A2">
        <w:rPr>
          <w:rFonts w:asciiTheme="minorHAnsi" w:hAnsiTheme="minorHAnsi" w:cstheme="minorHAnsi"/>
          <w:sz w:val="22"/>
          <w:szCs w:val="22"/>
        </w:rPr>
        <w:t>e</w:t>
      </w:r>
      <w:r w:rsidRPr="00D271A2">
        <w:rPr>
          <w:rFonts w:asciiTheme="minorHAnsi" w:hAnsiTheme="minorHAnsi" w:cstheme="minorHAnsi"/>
          <w:sz w:val="22"/>
          <w:szCs w:val="22"/>
        </w:rPr>
        <w:t xml:space="preserve"> podle § 30 školského zákona, prokazatelným způsobem s ním byli seznámeni zaměstnanci, žáci (studenti) školy a byli informováni o jeho vydání a obsahu zákonní zástupci nezletilých dětí a žáků. </w:t>
      </w:r>
    </w:p>
    <w:p w14:paraId="23F70B9D" w14:textId="77777777" w:rsidR="00D271A2" w:rsidRPr="00D271A2" w:rsidRDefault="00D271A2" w:rsidP="00D271A2">
      <w:pPr>
        <w:spacing w:line="276" w:lineRule="auto"/>
        <w:jc w:val="both"/>
        <w:rPr>
          <w:rFonts w:asciiTheme="minorHAnsi" w:hAnsiTheme="minorHAnsi" w:cstheme="minorHAnsi"/>
          <w:sz w:val="22"/>
          <w:szCs w:val="22"/>
        </w:rPr>
      </w:pPr>
    </w:p>
    <w:p w14:paraId="1D3CBA90" w14:textId="4641C91D" w:rsidR="00F52F9D" w:rsidRPr="00D271A2" w:rsidRDefault="00F52F9D" w:rsidP="00D271A2">
      <w:pPr>
        <w:pStyle w:val="Zkladntext21"/>
        <w:spacing w:before="0" w:line="276" w:lineRule="auto"/>
        <w:jc w:val="center"/>
        <w:rPr>
          <w:rFonts w:asciiTheme="minorHAnsi" w:hAnsiTheme="minorHAnsi" w:cstheme="minorHAnsi"/>
          <w:b/>
          <w:bCs/>
          <w:sz w:val="22"/>
          <w:szCs w:val="22"/>
        </w:rPr>
      </w:pPr>
      <w:r w:rsidRPr="00D271A2">
        <w:rPr>
          <w:rFonts w:asciiTheme="minorHAnsi" w:hAnsiTheme="minorHAnsi" w:cstheme="minorHAnsi"/>
          <w:b/>
          <w:bCs/>
          <w:sz w:val="22"/>
          <w:szCs w:val="22"/>
        </w:rPr>
        <w:t>OBSAH</w:t>
      </w:r>
    </w:p>
    <w:p w14:paraId="0FB50EDC" w14:textId="77777777" w:rsidR="00D44128" w:rsidRPr="00D271A2" w:rsidRDefault="00D44128" w:rsidP="00D271A2">
      <w:pPr>
        <w:pStyle w:val="Zkladntext21"/>
        <w:spacing w:before="0" w:line="276" w:lineRule="auto"/>
        <w:rPr>
          <w:rFonts w:asciiTheme="minorHAnsi" w:hAnsiTheme="minorHAnsi" w:cstheme="minorHAnsi"/>
          <w:sz w:val="22"/>
          <w:szCs w:val="22"/>
        </w:rPr>
      </w:pPr>
    </w:p>
    <w:p w14:paraId="3DCDDD9C" w14:textId="480BCBF9" w:rsidR="00F52F9D" w:rsidRPr="00D271A2" w:rsidRDefault="00F52F9D" w:rsidP="00D271A2">
      <w:pPr>
        <w:pStyle w:val="Odstavecseseznamem"/>
        <w:numPr>
          <w:ilvl w:val="0"/>
          <w:numId w:val="2"/>
        </w:numPr>
        <w:spacing w:line="276" w:lineRule="auto"/>
        <w:jc w:val="both"/>
        <w:rPr>
          <w:rFonts w:asciiTheme="minorHAnsi" w:hAnsiTheme="minorHAnsi" w:cstheme="minorHAnsi"/>
          <w:b/>
          <w:sz w:val="22"/>
          <w:szCs w:val="22"/>
        </w:rPr>
      </w:pPr>
      <w:r w:rsidRPr="00D271A2">
        <w:rPr>
          <w:rFonts w:asciiTheme="minorHAnsi" w:hAnsiTheme="minorHAnsi" w:cstheme="minorHAnsi"/>
          <w:b/>
          <w:sz w:val="22"/>
          <w:szCs w:val="22"/>
        </w:rPr>
        <w:t>Zásady hodnocení průběhu a výsledků vzdělávání a chování ve škole a na akcích pořádaných školou, zásady a pravidla pro sebehodnocení žáků,</w:t>
      </w:r>
    </w:p>
    <w:p w14:paraId="30C9C809" w14:textId="77777777" w:rsidR="009466D0" w:rsidRPr="00D271A2" w:rsidRDefault="009466D0" w:rsidP="00D271A2">
      <w:pPr>
        <w:pStyle w:val="Odstavecseseznamem"/>
        <w:spacing w:line="276" w:lineRule="auto"/>
        <w:ind w:left="840"/>
        <w:jc w:val="both"/>
        <w:rPr>
          <w:rFonts w:asciiTheme="minorHAnsi" w:hAnsiTheme="minorHAnsi" w:cstheme="minorHAnsi"/>
          <w:b/>
          <w:sz w:val="22"/>
          <w:szCs w:val="22"/>
        </w:rPr>
      </w:pPr>
    </w:p>
    <w:p w14:paraId="1DBB8576" w14:textId="7CB71C76" w:rsidR="00F52F9D" w:rsidRPr="00D271A2" w:rsidRDefault="00F52F9D" w:rsidP="00D271A2">
      <w:pPr>
        <w:pStyle w:val="Odstavecseseznamem"/>
        <w:numPr>
          <w:ilvl w:val="0"/>
          <w:numId w:val="2"/>
        </w:numPr>
        <w:spacing w:line="276" w:lineRule="auto"/>
        <w:jc w:val="both"/>
        <w:rPr>
          <w:rFonts w:asciiTheme="minorHAnsi" w:hAnsiTheme="minorHAnsi" w:cstheme="minorHAnsi"/>
          <w:b/>
          <w:sz w:val="22"/>
          <w:szCs w:val="22"/>
        </w:rPr>
      </w:pPr>
      <w:r w:rsidRPr="00D271A2">
        <w:rPr>
          <w:rFonts w:asciiTheme="minorHAnsi" w:hAnsiTheme="minorHAnsi" w:cstheme="minorHAnsi"/>
          <w:b/>
          <w:sz w:val="22"/>
          <w:szCs w:val="22"/>
        </w:rPr>
        <w:t>Stupně hodnocení prospěchu a chování v případě použití klasifikace, zásady pro používání slovního hodnocení,</w:t>
      </w:r>
    </w:p>
    <w:p w14:paraId="51EF8C68" w14:textId="77777777" w:rsidR="009466D0" w:rsidRPr="00D271A2" w:rsidRDefault="009466D0" w:rsidP="00D271A2">
      <w:pPr>
        <w:pStyle w:val="Odstavecseseznamem"/>
        <w:spacing w:line="276" w:lineRule="auto"/>
        <w:jc w:val="both"/>
        <w:rPr>
          <w:rFonts w:asciiTheme="minorHAnsi" w:hAnsiTheme="minorHAnsi" w:cstheme="minorHAnsi"/>
          <w:b/>
          <w:sz w:val="22"/>
          <w:szCs w:val="22"/>
        </w:rPr>
      </w:pPr>
    </w:p>
    <w:p w14:paraId="3DFBC6E6" w14:textId="21AB2C57" w:rsidR="00F52F9D" w:rsidRPr="00D271A2" w:rsidRDefault="00F52F9D" w:rsidP="00D271A2">
      <w:pPr>
        <w:pStyle w:val="Odstavecseseznamem"/>
        <w:numPr>
          <w:ilvl w:val="0"/>
          <w:numId w:val="2"/>
        </w:numPr>
        <w:spacing w:line="276" w:lineRule="auto"/>
        <w:jc w:val="both"/>
        <w:rPr>
          <w:rFonts w:asciiTheme="minorHAnsi" w:hAnsiTheme="minorHAnsi" w:cstheme="minorHAnsi"/>
          <w:b/>
          <w:sz w:val="22"/>
          <w:szCs w:val="22"/>
        </w:rPr>
      </w:pPr>
      <w:r w:rsidRPr="00D271A2">
        <w:rPr>
          <w:rFonts w:asciiTheme="minorHAnsi" w:hAnsiTheme="minorHAnsi" w:cstheme="minorHAnsi"/>
          <w:b/>
          <w:sz w:val="22"/>
          <w:szCs w:val="22"/>
        </w:rPr>
        <w:t>Podrobnosti o komisionálních a opravných zkouškách,</w:t>
      </w:r>
    </w:p>
    <w:p w14:paraId="4B724E7E" w14:textId="77777777" w:rsidR="009466D0" w:rsidRPr="00D271A2" w:rsidRDefault="009466D0" w:rsidP="00D271A2">
      <w:pPr>
        <w:pStyle w:val="Odstavecseseznamem"/>
        <w:spacing w:line="276" w:lineRule="auto"/>
        <w:ind w:left="840"/>
        <w:jc w:val="both"/>
        <w:rPr>
          <w:rFonts w:asciiTheme="minorHAnsi" w:hAnsiTheme="minorHAnsi" w:cstheme="minorHAnsi"/>
          <w:sz w:val="22"/>
          <w:szCs w:val="22"/>
        </w:rPr>
      </w:pPr>
    </w:p>
    <w:p w14:paraId="7F0A46E2" w14:textId="136A92D2" w:rsidR="00F52F9D" w:rsidRPr="00D271A2" w:rsidRDefault="00F52F9D" w:rsidP="00D271A2">
      <w:pPr>
        <w:pStyle w:val="Zkladntext23"/>
        <w:numPr>
          <w:ilvl w:val="0"/>
          <w:numId w:val="2"/>
        </w:numPr>
        <w:spacing w:line="276" w:lineRule="auto"/>
        <w:jc w:val="both"/>
        <w:rPr>
          <w:rFonts w:asciiTheme="minorHAnsi" w:hAnsiTheme="minorHAnsi" w:cstheme="minorHAnsi"/>
          <w:color w:val="auto"/>
          <w:sz w:val="22"/>
          <w:szCs w:val="22"/>
          <w:u w:val="none"/>
        </w:rPr>
      </w:pPr>
      <w:r w:rsidRPr="00D271A2">
        <w:rPr>
          <w:rFonts w:asciiTheme="minorHAnsi" w:hAnsiTheme="minorHAnsi" w:cstheme="minorHAnsi"/>
          <w:color w:val="auto"/>
          <w:sz w:val="22"/>
          <w:szCs w:val="22"/>
          <w:u w:val="none"/>
        </w:rPr>
        <w:t>Způsob získávání podkladů pro hodnocení, zásady pro stanovení celkového hodnocení žáka na vysvědčení v případě použití slovního hodnocení nebo kombinace slovního hodnocení a klasifikace,</w:t>
      </w:r>
    </w:p>
    <w:p w14:paraId="7A8F5096" w14:textId="77777777" w:rsidR="009466D0" w:rsidRPr="00D271A2" w:rsidRDefault="009466D0" w:rsidP="00D271A2">
      <w:pPr>
        <w:pStyle w:val="Odstavecseseznamem"/>
        <w:spacing w:line="276" w:lineRule="auto"/>
        <w:jc w:val="both"/>
        <w:rPr>
          <w:rFonts w:asciiTheme="minorHAnsi" w:hAnsiTheme="minorHAnsi" w:cstheme="minorHAnsi"/>
          <w:sz w:val="22"/>
          <w:szCs w:val="22"/>
        </w:rPr>
      </w:pPr>
    </w:p>
    <w:p w14:paraId="484E4A6E" w14:textId="3159C82E" w:rsidR="00F52F9D" w:rsidRPr="00D271A2" w:rsidRDefault="00BE11C5" w:rsidP="00D271A2">
      <w:pPr>
        <w:pStyle w:val="Odstavecseseznamem"/>
        <w:numPr>
          <w:ilvl w:val="0"/>
          <w:numId w:val="2"/>
        </w:numPr>
        <w:spacing w:line="276" w:lineRule="auto"/>
        <w:jc w:val="both"/>
        <w:rPr>
          <w:rFonts w:asciiTheme="minorHAnsi" w:hAnsiTheme="minorHAnsi" w:cstheme="minorHAnsi"/>
          <w:b/>
          <w:sz w:val="22"/>
          <w:szCs w:val="22"/>
        </w:rPr>
      </w:pPr>
      <w:r w:rsidRPr="00D271A2">
        <w:rPr>
          <w:rFonts w:asciiTheme="minorHAnsi" w:hAnsiTheme="minorHAnsi" w:cstheme="minorHAnsi"/>
          <w:b/>
          <w:sz w:val="22"/>
          <w:szCs w:val="22"/>
        </w:rPr>
        <w:t>Pravidla chování žáků</w:t>
      </w:r>
    </w:p>
    <w:p w14:paraId="63C7FF0C" w14:textId="77777777" w:rsidR="009466D0" w:rsidRPr="00D271A2" w:rsidRDefault="009466D0" w:rsidP="00D271A2">
      <w:pPr>
        <w:pStyle w:val="Odstavecseseznamem"/>
        <w:spacing w:line="276" w:lineRule="auto"/>
        <w:ind w:left="840"/>
        <w:jc w:val="both"/>
        <w:rPr>
          <w:rFonts w:asciiTheme="minorHAnsi" w:hAnsiTheme="minorHAnsi" w:cstheme="minorHAnsi"/>
          <w:b/>
          <w:sz w:val="22"/>
          <w:szCs w:val="22"/>
        </w:rPr>
      </w:pPr>
    </w:p>
    <w:p w14:paraId="7E8A4163" w14:textId="646EF169" w:rsidR="00F52F9D" w:rsidRPr="00D271A2" w:rsidRDefault="00F52F9D" w:rsidP="00D271A2">
      <w:pPr>
        <w:pStyle w:val="Odstavecseseznamem"/>
        <w:numPr>
          <w:ilvl w:val="0"/>
          <w:numId w:val="2"/>
        </w:numPr>
        <w:spacing w:line="276" w:lineRule="auto"/>
        <w:jc w:val="both"/>
        <w:rPr>
          <w:rFonts w:asciiTheme="minorHAnsi" w:hAnsiTheme="minorHAnsi" w:cstheme="minorHAnsi"/>
          <w:sz w:val="22"/>
          <w:szCs w:val="22"/>
        </w:rPr>
      </w:pPr>
      <w:r w:rsidRPr="00D271A2">
        <w:rPr>
          <w:rFonts w:asciiTheme="minorHAnsi" w:hAnsiTheme="minorHAnsi" w:cstheme="minorHAnsi"/>
          <w:b/>
          <w:sz w:val="22"/>
          <w:szCs w:val="22"/>
        </w:rPr>
        <w:t>Způsob hodnocení žáků se speciálními vzdělávacími potřebami.</w:t>
      </w:r>
    </w:p>
    <w:p w14:paraId="7AAE774B" w14:textId="0E021D12" w:rsidR="00F52F9D" w:rsidRPr="00D271A2" w:rsidRDefault="00F52F9D" w:rsidP="00D271A2">
      <w:pPr>
        <w:spacing w:line="276" w:lineRule="auto"/>
        <w:jc w:val="center"/>
        <w:rPr>
          <w:rFonts w:asciiTheme="minorHAnsi" w:hAnsiTheme="minorHAnsi" w:cstheme="minorHAnsi"/>
          <w:b/>
          <w:szCs w:val="24"/>
        </w:rPr>
      </w:pPr>
      <w:r w:rsidRPr="00D271A2">
        <w:rPr>
          <w:rFonts w:asciiTheme="minorHAnsi" w:hAnsiTheme="minorHAnsi" w:cstheme="minorHAnsi"/>
          <w:b/>
          <w:szCs w:val="24"/>
        </w:rPr>
        <w:lastRenderedPageBreak/>
        <w:t>I.</w:t>
      </w:r>
      <w:r w:rsidR="00394B3E" w:rsidRPr="00D271A2">
        <w:rPr>
          <w:rFonts w:asciiTheme="minorHAnsi" w:hAnsiTheme="minorHAnsi" w:cstheme="minorHAnsi"/>
          <w:b/>
          <w:szCs w:val="24"/>
        </w:rPr>
        <w:t xml:space="preserve"> </w:t>
      </w:r>
      <w:r w:rsidRPr="00D271A2">
        <w:rPr>
          <w:rFonts w:asciiTheme="minorHAnsi" w:hAnsiTheme="minorHAnsi" w:cstheme="minorHAnsi"/>
          <w:b/>
          <w:szCs w:val="24"/>
        </w:rPr>
        <w:t>Zásady hodnocení průběhu a výsledků vzdělávání a chování ve škole a na akcích pořádaných školou, zásady a pravidla pro sebehodnocení žáků</w:t>
      </w:r>
      <w:r w:rsidR="00D271A2" w:rsidRPr="00D271A2">
        <w:rPr>
          <w:rFonts w:asciiTheme="minorHAnsi" w:hAnsiTheme="minorHAnsi" w:cstheme="minorHAnsi"/>
          <w:b/>
          <w:szCs w:val="24"/>
        </w:rPr>
        <w:t>.</w:t>
      </w:r>
    </w:p>
    <w:p w14:paraId="6882EAB8" w14:textId="7C58708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w:t>
      </w:r>
      <w:r w:rsidR="00FA19F3" w:rsidRPr="00D271A2">
        <w:rPr>
          <w:rFonts w:asciiTheme="minorHAnsi" w:hAnsiTheme="minorHAnsi" w:cstheme="minorHAnsi"/>
          <w:sz w:val="22"/>
          <w:szCs w:val="22"/>
        </w:rPr>
        <w:t xml:space="preserve"> </w:t>
      </w:r>
      <w:r w:rsidRPr="00D271A2">
        <w:rPr>
          <w:rFonts w:asciiTheme="minorHAnsi" w:hAnsiTheme="minorHAnsi" w:cstheme="minorHAnsi"/>
          <w:sz w:val="22"/>
          <w:szCs w:val="22"/>
        </w:rPr>
        <w:t>Pedagogičtí pracovníci zajišťují, aby žáci, studenti, zákonní zástupci dětí a nezletilých žáků,</w:t>
      </w:r>
      <w:r w:rsidR="00394B3E" w:rsidRPr="00D271A2">
        <w:rPr>
          <w:rFonts w:asciiTheme="minorHAnsi" w:hAnsiTheme="minorHAnsi" w:cstheme="minorHAnsi"/>
          <w:sz w:val="22"/>
          <w:szCs w:val="22"/>
        </w:rPr>
        <w:t xml:space="preserve"> </w:t>
      </w:r>
      <w:r w:rsidRPr="00D271A2">
        <w:rPr>
          <w:rFonts w:asciiTheme="minorHAnsi" w:hAnsiTheme="minorHAnsi" w:cstheme="minorHAnsi"/>
          <w:sz w:val="22"/>
          <w:szCs w:val="22"/>
        </w:rPr>
        <w:t>popřípadě osoby, které vůči zletilým žákům a studentům plní vyživovací povinnost byly včas informovány o průběhu a výsledcích vzdělávání dítěte, žáka nebo studenta.</w:t>
      </w:r>
    </w:p>
    <w:p w14:paraId="471062BA"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2.</w:t>
      </w:r>
      <w:r w:rsidR="00FA19F3" w:rsidRPr="00D271A2">
        <w:rPr>
          <w:rFonts w:asciiTheme="minorHAnsi" w:hAnsiTheme="minorHAnsi" w:cstheme="minorHAnsi"/>
          <w:sz w:val="22"/>
          <w:szCs w:val="22"/>
        </w:rPr>
        <w:t xml:space="preserve"> </w:t>
      </w:r>
      <w:r w:rsidRPr="00D271A2">
        <w:rPr>
          <w:rFonts w:asciiTheme="minorHAnsi" w:hAnsiTheme="minorHAnsi" w:cstheme="minorHAnsi"/>
          <w:sz w:val="22"/>
          <w:szCs w:val="22"/>
        </w:rPr>
        <w:t>Každé pololetí se vydává žákovi vysvědčení; za první pololetí lze místo vysvědčení vydat žákovi výpis z vysvědčení.</w:t>
      </w:r>
    </w:p>
    <w:p w14:paraId="047E185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3.</w:t>
      </w:r>
      <w:r w:rsidR="00FA19F3" w:rsidRPr="00D271A2">
        <w:rPr>
          <w:rFonts w:asciiTheme="minorHAnsi" w:hAnsiTheme="minorHAnsi" w:cstheme="minorHAnsi"/>
          <w:sz w:val="22"/>
          <w:szCs w:val="22"/>
        </w:rPr>
        <w:t xml:space="preserve"> </w:t>
      </w:r>
      <w:r w:rsidRPr="00D271A2">
        <w:rPr>
          <w:rFonts w:asciiTheme="minorHAnsi" w:hAnsiTheme="minorHAnsi" w:cstheme="minorHAnsi"/>
          <w:sz w:val="22"/>
          <w:szCs w:val="22"/>
        </w:rPr>
        <w:t>Hodnocení výsledků vzdělávání žáka na vysvědčení je vyjádřeno klasifikačním stupněm (dále jen "klasifikace"), slovně nebo kombinací obou způsobů. O způsobu hodnocení rozhoduje ředitel školy se souhlasem školské rady.</w:t>
      </w:r>
    </w:p>
    <w:p w14:paraId="4ACEE835"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4.</w:t>
      </w:r>
      <w:r w:rsidR="00FA19F3" w:rsidRPr="00D271A2">
        <w:rPr>
          <w:rFonts w:asciiTheme="minorHAnsi" w:hAnsiTheme="minorHAnsi" w:cstheme="minorHAnsi"/>
          <w:sz w:val="22"/>
          <w:szCs w:val="22"/>
        </w:rPr>
        <w:t xml:space="preserve"> </w:t>
      </w:r>
      <w:r w:rsidRPr="00D271A2">
        <w:rPr>
          <w:rFonts w:asciiTheme="minorHAnsi" w:hAnsiTheme="minorHAnsi" w:cstheme="minorHAnsi"/>
          <w:sz w:val="22"/>
          <w:szCs w:val="22"/>
        </w:rPr>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1EA743F1"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5.</w:t>
      </w:r>
      <w:r w:rsidR="00FA19F3" w:rsidRPr="00D271A2">
        <w:rPr>
          <w:rFonts w:asciiTheme="minorHAnsi" w:hAnsiTheme="minorHAnsi" w:cstheme="minorHAnsi"/>
          <w:sz w:val="22"/>
          <w:szCs w:val="22"/>
        </w:rPr>
        <w:t xml:space="preserve"> </w:t>
      </w:r>
      <w:r w:rsidRPr="00D271A2">
        <w:rPr>
          <w:rFonts w:asciiTheme="minorHAnsi" w:hAnsiTheme="minorHAnsi" w:cstheme="minorHAnsi"/>
          <w:sz w:val="22"/>
          <w:szCs w:val="22"/>
        </w:rPr>
        <w:t>U žáka s vývojovou poruchou učení rozhodne ředitel školy o použití slovního hodnocení na základě žádosti zákonného zástupce žáka. Výsledky vzdělávání žáka v základní škole speciální se hodnotí slovně.</w:t>
      </w:r>
    </w:p>
    <w:p w14:paraId="4A51AFE6" w14:textId="77777777" w:rsidR="00F52F9D" w:rsidRPr="00D271A2" w:rsidRDefault="005C2CD4"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6</w:t>
      </w:r>
      <w:r w:rsidR="00F52F9D" w:rsidRPr="00D271A2">
        <w:rPr>
          <w:rFonts w:asciiTheme="minorHAnsi" w:hAnsiTheme="minorHAnsi" w:cstheme="minorHAnsi"/>
          <w:sz w:val="22"/>
          <w:szCs w:val="22"/>
        </w:rPr>
        <w:t>.</w:t>
      </w:r>
      <w:r w:rsidR="00FA19F3" w:rsidRPr="00D271A2">
        <w:rPr>
          <w:rFonts w:asciiTheme="minorHAnsi" w:hAnsiTheme="minorHAnsi" w:cstheme="minorHAnsi"/>
          <w:sz w:val="22"/>
          <w:szCs w:val="22"/>
        </w:rPr>
        <w:t xml:space="preserve"> </w:t>
      </w:r>
      <w:r w:rsidR="00F52F9D" w:rsidRPr="00D271A2">
        <w:rPr>
          <w:rFonts w:asciiTheme="minorHAnsi" w:hAnsiTheme="minorHAnsi" w:cstheme="minorHAnsi"/>
          <w:sz w:val="22"/>
          <w:szCs w:val="22"/>
        </w:rPr>
        <w:t>Žák, který plní povinnou školní docházku, opakuje ročník, pokud na konci druhého pololetí neprospěl nebo nemohl být hodnocen. To neplatí o žákovi, který na daném stupni základní školy již jednou ročník opakoval.</w:t>
      </w:r>
    </w:p>
    <w:p w14:paraId="39EA10E6" w14:textId="77777777" w:rsidR="00F52F9D" w:rsidRPr="00D271A2" w:rsidRDefault="005C2CD4"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7</w:t>
      </w:r>
      <w:r w:rsidR="00F52F9D" w:rsidRPr="00D271A2">
        <w:rPr>
          <w:rFonts w:asciiTheme="minorHAnsi" w:hAnsiTheme="minorHAnsi" w:cstheme="minorHAnsi"/>
          <w:sz w:val="22"/>
          <w:szCs w:val="22"/>
        </w:rPr>
        <w:t>.</w:t>
      </w:r>
      <w:r w:rsidR="00FA19F3" w:rsidRPr="00D271A2">
        <w:rPr>
          <w:rFonts w:asciiTheme="minorHAnsi" w:hAnsiTheme="minorHAnsi" w:cstheme="minorHAnsi"/>
          <w:sz w:val="22"/>
          <w:szCs w:val="22"/>
        </w:rPr>
        <w:t xml:space="preserve"> </w:t>
      </w:r>
      <w:r w:rsidR="00F52F9D" w:rsidRPr="00D271A2">
        <w:rPr>
          <w:rFonts w:asciiTheme="minorHAnsi" w:hAnsiTheme="minorHAnsi" w:cstheme="minorHAnsi"/>
          <w:sz w:val="22"/>
          <w:szCs w:val="22"/>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385BEC31" w14:textId="2A100DB6" w:rsidR="00F52F9D" w:rsidRPr="00D271A2" w:rsidRDefault="005C2CD4"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8</w:t>
      </w:r>
      <w:r w:rsidR="00F52F9D" w:rsidRPr="00D271A2">
        <w:rPr>
          <w:rFonts w:asciiTheme="minorHAnsi" w:hAnsiTheme="minorHAnsi" w:cstheme="minorHAnsi"/>
          <w:sz w:val="22"/>
          <w:szCs w:val="22"/>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Ředitel školy nebo školského zařízení může v případě závažného zaviněného porušení povinností stanovených </w:t>
      </w:r>
      <w:r w:rsidR="00B11FDA" w:rsidRPr="00D271A2">
        <w:rPr>
          <w:rFonts w:asciiTheme="minorHAnsi" w:hAnsiTheme="minorHAnsi" w:cstheme="minorHAnsi"/>
          <w:sz w:val="22"/>
          <w:szCs w:val="22"/>
        </w:rPr>
        <w:t>školským</w:t>
      </w:r>
      <w:r w:rsidR="00F52F9D" w:rsidRPr="00D271A2">
        <w:rPr>
          <w:rFonts w:asciiTheme="minorHAnsi" w:hAnsiTheme="minorHAnsi" w:cstheme="minorHAnsi"/>
          <w:sz w:val="22"/>
          <w:szCs w:val="22"/>
        </w:rPr>
        <w:t xml:space="preserve"> zákonem nebo školním nebo vnitřním řádem rozhodnout o podmíněném vyloučení nebo o vyloučení žáka ze školy nebo školského zařízení.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14:paraId="206352B0" w14:textId="78352195" w:rsidR="00186C31" w:rsidRPr="00D271A2" w:rsidRDefault="00186C31" w:rsidP="00D271A2">
      <w:pPr>
        <w:pStyle w:val="Prosttext1"/>
        <w:spacing w:line="276" w:lineRule="auto"/>
        <w:jc w:val="both"/>
        <w:rPr>
          <w:rFonts w:asciiTheme="minorHAnsi" w:hAnsiTheme="minorHAnsi" w:cstheme="minorHAnsi"/>
          <w:i/>
          <w:color w:val="0000FF"/>
          <w:sz w:val="22"/>
          <w:szCs w:val="22"/>
        </w:rPr>
      </w:pPr>
      <w:r w:rsidRPr="00D271A2">
        <w:rPr>
          <w:rFonts w:asciiTheme="minorHAnsi" w:hAnsiTheme="minorHAnsi" w:cstheme="minorHAnsi"/>
          <w:color w:val="auto"/>
          <w:sz w:val="22"/>
          <w:szCs w:val="22"/>
        </w:rPr>
        <w:t xml:space="preserve">9. Zvláště hrubé opakované slovní a úmyslné fyzické útoky žáka vůči zaměstnancům školy nebo </w:t>
      </w:r>
      <w:r w:rsidR="00B11FDA" w:rsidRPr="00D271A2">
        <w:rPr>
          <w:rFonts w:asciiTheme="minorHAnsi" w:hAnsiTheme="minorHAnsi" w:cstheme="minorHAnsi"/>
          <w:color w:val="auto"/>
          <w:sz w:val="22"/>
          <w:szCs w:val="22"/>
        </w:rPr>
        <w:t>vůči ostatním žákům</w:t>
      </w:r>
      <w:r w:rsidRPr="00D271A2">
        <w:rPr>
          <w:rFonts w:asciiTheme="minorHAnsi" w:hAnsiTheme="minorHAnsi" w:cstheme="minorHAnsi"/>
          <w:color w:val="auto"/>
          <w:sz w:val="22"/>
          <w:szCs w:val="22"/>
        </w:rPr>
        <w:t xml:space="preserve"> se považují za </w:t>
      </w:r>
      <w:r w:rsidR="00B11FDA" w:rsidRPr="00D271A2">
        <w:rPr>
          <w:rFonts w:asciiTheme="minorHAnsi" w:hAnsiTheme="minorHAnsi" w:cstheme="minorHAnsi"/>
          <w:color w:val="auto"/>
          <w:sz w:val="22"/>
          <w:szCs w:val="22"/>
        </w:rPr>
        <w:t xml:space="preserve">zvláště </w:t>
      </w:r>
      <w:r w:rsidRPr="00D271A2">
        <w:rPr>
          <w:rFonts w:asciiTheme="minorHAnsi" w:hAnsiTheme="minorHAnsi" w:cstheme="minorHAnsi"/>
          <w:color w:val="auto"/>
          <w:sz w:val="22"/>
          <w:szCs w:val="22"/>
        </w:rPr>
        <w:t>závažné zaviněné porušení povinností stanovených školským zákonem.</w:t>
      </w:r>
      <w:r w:rsidRPr="00D271A2">
        <w:rPr>
          <w:rFonts w:asciiTheme="minorHAnsi" w:hAnsiTheme="minorHAnsi" w:cstheme="minorHAnsi"/>
          <w:i/>
          <w:color w:val="0000FF"/>
          <w:sz w:val="22"/>
          <w:szCs w:val="22"/>
        </w:rPr>
        <w:t xml:space="preserve"> </w:t>
      </w:r>
      <w:r w:rsidRPr="00D271A2">
        <w:rPr>
          <w:rFonts w:asciiTheme="minorHAnsi" w:hAnsiTheme="minorHAnsi" w:cstheme="minorHAnsi"/>
          <w:sz w:val="22"/>
          <w:szCs w:val="22"/>
        </w:rPr>
        <w:t>Dopustí-li se žák takovéhoto jednání, oznámí ředitel školy nebo školského zařízení tuto skutečnost orgánu sociálně-právní ochrany dětí, jde-li o nezletilého, a státnímu zastupitelství do následujícího pracovního dne poté, co se o tom dozvěděl.</w:t>
      </w:r>
    </w:p>
    <w:p w14:paraId="1D67DBEB" w14:textId="67E1F343" w:rsidR="00F52F9D" w:rsidRPr="00D271A2" w:rsidRDefault="00186C31"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Pro případy žáků s ukončenou povinnou školní docházkou: V případě zvláště závažného zaviněného porušení povinností stanovených tímto zákonem ředitel vyloučí žáka ze školy nebo školského zařízení.</w:t>
      </w:r>
    </w:p>
    <w:p w14:paraId="346C7FC4" w14:textId="20D7F781"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w:t>
      </w:r>
      <w:r w:rsidR="005C2CD4" w:rsidRPr="00D271A2">
        <w:rPr>
          <w:rFonts w:asciiTheme="minorHAnsi" w:hAnsiTheme="minorHAnsi" w:cstheme="minorHAnsi"/>
          <w:sz w:val="22"/>
          <w:szCs w:val="22"/>
        </w:rPr>
        <w:t>0</w:t>
      </w:r>
      <w:r w:rsidRPr="00D271A2">
        <w:rPr>
          <w:rFonts w:asciiTheme="minorHAnsi" w:hAnsiTheme="minorHAnsi" w:cstheme="minorHAnsi"/>
          <w:sz w:val="22"/>
          <w:szCs w:val="22"/>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 O svém rozhodnutí informuje </w:t>
      </w:r>
      <w:r w:rsidRPr="00D271A2">
        <w:rPr>
          <w:rFonts w:asciiTheme="minorHAnsi" w:hAnsiTheme="minorHAnsi" w:cstheme="minorHAnsi"/>
          <w:sz w:val="22"/>
          <w:szCs w:val="22"/>
        </w:rPr>
        <w:lastRenderedPageBreak/>
        <w:t>ředitel pedagogickou radu. Žák přestává být žákem školy dnem následujícím po dni nabytí právní moci rozhodnutí o vyloučení, nestanoví-li toto rozhodnutí den pozdější.</w:t>
      </w:r>
    </w:p>
    <w:p w14:paraId="416E614A" w14:textId="77777777" w:rsidR="00F52F9D" w:rsidRPr="00D271A2" w:rsidRDefault="00F52F9D" w:rsidP="00D271A2">
      <w:pPr>
        <w:spacing w:line="276" w:lineRule="auto"/>
        <w:jc w:val="both"/>
        <w:rPr>
          <w:rFonts w:asciiTheme="minorHAnsi" w:hAnsiTheme="minorHAnsi" w:cstheme="minorHAnsi"/>
          <w:sz w:val="22"/>
          <w:szCs w:val="22"/>
        </w:rPr>
      </w:pPr>
    </w:p>
    <w:p w14:paraId="42971A9E" w14:textId="77777777" w:rsidR="00F52F9D" w:rsidRPr="00D271A2" w:rsidRDefault="00F52F9D" w:rsidP="00D271A2">
      <w:pPr>
        <w:spacing w:line="276" w:lineRule="auto"/>
        <w:jc w:val="center"/>
        <w:rPr>
          <w:rFonts w:asciiTheme="minorHAnsi" w:hAnsiTheme="minorHAnsi" w:cstheme="minorHAnsi"/>
          <w:b/>
          <w:szCs w:val="24"/>
        </w:rPr>
      </w:pPr>
      <w:r w:rsidRPr="00D271A2">
        <w:rPr>
          <w:rFonts w:asciiTheme="minorHAnsi" w:hAnsiTheme="minorHAnsi" w:cstheme="minorHAnsi"/>
          <w:b/>
          <w:szCs w:val="24"/>
        </w:rPr>
        <w:t>Základní vzdělávání</w:t>
      </w:r>
    </w:p>
    <w:p w14:paraId="1D2C8E03"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w:t>
      </w:r>
      <w:r w:rsidR="00243132" w:rsidRPr="00D271A2">
        <w:rPr>
          <w:rFonts w:asciiTheme="minorHAnsi" w:hAnsiTheme="minorHAnsi" w:cstheme="minorHAnsi"/>
          <w:sz w:val="22"/>
          <w:szCs w:val="22"/>
        </w:rPr>
        <w:t xml:space="preserve">mimořádně </w:t>
      </w:r>
      <w:r w:rsidRPr="00D271A2">
        <w:rPr>
          <w:rFonts w:asciiTheme="minorHAnsi" w:hAnsiTheme="minorHAnsi" w:cstheme="minorHAnsi"/>
          <w:sz w:val="22"/>
          <w:szCs w:val="22"/>
        </w:rPr>
        <w:t>úspěšnou práci.</w:t>
      </w:r>
    </w:p>
    <w:p w14:paraId="228F8AA4"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152E67EE"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3. Při porušení povinností stanovených školním řádem lze podle závažnosti tohoto porušení žákovi uložit:</w:t>
      </w:r>
    </w:p>
    <w:p w14:paraId="65807711"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a) napomenutí třídního učitele,</w:t>
      </w:r>
    </w:p>
    <w:p w14:paraId="0C64A690"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b) důtku třídního učitele,</w:t>
      </w:r>
    </w:p>
    <w:p w14:paraId="0C569E8F"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c) důtku ředitele školy.</w:t>
      </w:r>
    </w:p>
    <w:p w14:paraId="0C4AAFB0"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4. Pravidla pro udělování pochval a jiných ocenění a ukládání napomenutí a důtek jsou součástí školního řádu.</w:t>
      </w:r>
    </w:p>
    <w:p w14:paraId="1F110C8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5. Třídní učitel neprodleně oznámí řediteli školy uložení důtky třídního učitele. Důtku ředitele školy lze žákovi uložit pouze po projednání v pedagogické radě.</w:t>
      </w:r>
    </w:p>
    <w:p w14:paraId="4B023B73"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6. Ředitel školy nebo třídní učitel neprodleně oznámí udělení pochvaly a jiného ocenění nebo uložení napomenutí nebo důtky a jeho důvody prokazatelným způsobem žákovi a jeho zákonnému zástupci.</w:t>
      </w:r>
    </w:p>
    <w:p w14:paraId="7B5CF49E"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7. Udělení pochvaly </w:t>
      </w:r>
      <w:r w:rsidR="00243132" w:rsidRPr="00D271A2">
        <w:rPr>
          <w:rFonts w:asciiTheme="minorHAnsi" w:hAnsiTheme="minorHAnsi" w:cstheme="minorHAnsi"/>
          <w:sz w:val="22"/>
          <w:szCs w:val="22"/>
        </w:rPr>
        <w:t xml:space="preserve">ředitele školy </w:t>
      </w:r>
      <w:r w:rsidRPr="00D271A2">
        <w:rPr>
          <w:rFonts w:asciiTheme="minorHAnsi" w:hAnsiTheme="minorHAnsi" w:cstheme="minorHAnsi"/>
          <w:sz w:val="22"/>
          <w:szCs w:val="22"/>
        </w:rPr>
        <w:t xml:space="preserve">a uložení napomenutí nebo důtky se zaznamená do dokumentace školy. Udělení pochvaly </w:t>
      </w:r>
      <w:r w:rsidR="00B12AEB" w:rsidRPr="00D271A2">
        <w:rPr>
          <w:rFonts w:asciiTheme="minorHAnsi" w:hAnsiTheme="minorHAnsi" w:cstheme="minorHAnsi"/>
          <w:sz w:val="22"/>
          <w:szCs w:val="22"/>
        </w:rPr>
        <w:t xml:space="preserve">ředitele školy </w:t>
      </w:r>
      <w:r w:rsidRPr="00D271A2">
        <w:rPr>
          <w:rFonts w:asciiTheme="minorHAnsi" w:hAnsiTheme="minorHAnsi" w:cstheme="minorHAnsi"/>
          <w:sz w:val="22"/>
          <w:szCs w:val="22"/>
        </w:rPr>
        <w:t>se zaznamená na vysvědčení za pololetí, v němž bylo uděleno.</w:t>
      </w:r>
    </w:p>
    <w:p w14:paraId="72DC8053"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8. </w:t>
      </w:r>
      <w:r w:rsidR="000A2B17" w:rsidRPr="00D271A2">
        <w:rPr>
          <w:rFonts w:asciiTheme="minorHAnsi" w:hAnsiTheme="minorHAnsi" w:cstheme="minorHAnsi"/>
          <w:sz w:val="22"/>
          <w:szCs w:val="22"/>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331D0A4B" w14:textId="671D5AF6"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9. Do vyššího ročníku postoupí žák, který na konci druhého pololetí prospěl ze všech povinných předmětů stanovených školním vzdělávacím programem s výjimkou předmětů výchovného</w:t>
      </w:r>
      <w:r w:rsidR="00D271A2">
        <w:rPr>
          <w:rFonts w:asciiTheme="minorHAnsi" w:hAnsiTheme="minorHAnsi" w:cstheme="minorHAnsi"/>
          <w:sz w:val="22"/>
          <w:szCs w:val="22"/>
        </w:rPr>
        <w:t xml:space="preserve"> </w:t>
      </w:r>
      <w:r w:rsidRPr="00D271A2">
        <w:rPr>
          <w:rFonts w:asciiTheme="minorHAnsi" w:hAnsiTheme="minorHAnsi" w:cstheme="minorHAnsi"/>
          <w:sz w:val="22"/>
          <w:szCs w:val="22"/>
        </w:rPr>
        <w:t>zaměření stanovených rámcovým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0C278CA9"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10.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48D8576D" w14:textId="77777777" w:rsidR="00B11FDA"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11.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w:t>
      </w:r>
      <w:r w:rsidR="00B11FDA" w:rsidRPr="00D271A2">
        <w:rPr>
          <w:rFonts w:asciiTheme="minorHAnsi" w:hAnsiTheme="minorHAnsi" w:cstheme="minorHAnsi"/>
          <w:sz w:val="22"/>
          <w:szCs w:val="22"/>
        </w:rPr>
        <w:t>Podmínky a postup přezkoumání jsou stanoveny školským zákonem a prováděcím předpisem (vyhláškou).</w:t>
      </w:r>
    </w:p>
    <w:p w14:paraId="0BD4A394" w14:textId="77777777" w:rsidR="00F52F9D" w:rsidRPr="00D271A2" w:rsidRDefault="00236907" w:rsidP="00D271A2">
      <w:pPr>
        <w:spacing w:line="276" w:lineRule="auto"/>
        <w:jc w:val="both"/>
        <w:rPr>
          <w:rStyle w:val="FontStyle16"/>
          <w:rFonts w:asciiTheme="minorHAnsi" w:hAnsiTheme="minorHAnsi" w:cstheme="minorHAnsi"/>
          <w:szCs w:val="22"/>
        </w:rPr>
      </w:pPr>
      <w:r w:rsidRPr="00D271A2">
        <w:rPr>
          <w:rFonts w:asciiTheme="minorHAnsi" w:hAnsiTheme="minorHAnsi" w:cstheme="minorHAnsi"/>
          <w:sz w:val="22"/>
          <w:szCs w:val="22"/>
        </w:rPr>
        <w:t xml:space="preserve">12. </w:t>
      </w:r>
      <w:r w:rsidRPr="00D271A2">
        <w:rPr>
          <w:rStyle w:val="FontStyle16"/>
          <w:rFonts w:asciiTheme="minorHAnsi" w:hAnsiTheme="minorHAnsi" w:cstheme="minorHAnsi"/>
          <w:szCs w:val="22"/>
        </w:rPr>
        <w:t>Pokud žák, který byl rozhodnutím soudu svěřen do střídavé výchovy rodičů</w:t>
      </w:r>
      <w:r w:rsidRPr="00D271A2">
        <w:rPr>
          <w:rStyle w:val="FontStyle14"/>
          <w:rFonts w:asciiTheme="minorHAnsi" w:hAnsiTheme="minorHAnsi" w:cstheme="minorHAnsi"/>
          <w:szCs w:val="22"/>
        </w:rPr>
        <w:t xml:space="preserve">, </w:t>
      </w:r>
      <w:r w:rsidRPr="00D271A2">
        <w:rPr>
          <w:rStyle w:val="FontStyle16"/>
          <w:rFonts w:asciiTheme="minorHAnsi" w:hAnsiTheme="minorHAnsi" w:cstheme="minorHAnsi"/>
          <w:szCs w:val="22"/>
        </w:rPr>
        <w:t xml:space="preserve">plní povinnou školní docházku střídavě ve dvou základních školách, vydává mu vysvědčení základní škola, v které zahájil </w:t>
      </w:r>
      <w:r w:rsidRPr="00D271A2">
        <w:rPr>
          <w:rStyle w:val="FontStyle16"/>
          <w:rFonts w:asciiTheme="minorHAnsi" w:hAnsiTheme="minorHAnsi" w:cstheme="minorHAnsi"/>
          <w:szCs w:val="22"/>
        </w:rPr>
        <w:lastRenderedPageBreak/>
        <w:t>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14:paraId="77940E0C" w14:textId="77777777" w:rsidR="00236907" w:rsidRPr="00D271A2" w:rsidRDefault="00236907" w:rsidP="00D271A2">
      <w:pPr>
        <w:spacing w:line="276" w:lineRule="auto"/>
        <w:jc w:val="both"/>
        <w:rPr>
          <w:rStyle w:val="FontStyle16"/>
          <w:rFonts w:asciiTheme="minorHAnsi" w:hAnsiTheme="minorHAnsi" w:cstheme="minorHAnsi"/>
          <w:color w:val="0000FF"/>
          <w:szCs w:val="22"/>
        </w:rPr>
      </w:pPr>
    </w:p>
    <w:p w14:paraId="3F1CF9DB" w14:textId="77777777" w:rsidR="00F52F9D" w:rsidRPr="00D271A2" w:rsidRDefault="00F52F9D" w:rsidP="00D271A2">
      <w:pPr>
        <w:spacing w:line="276" w:lineRule="auto"/>
        <w:jc w:val="center"/>
        <w:rPr>
          <w:rFonts w:asciiTheme="minorHAnsi" w:hAnsiTheme="minorHAnsi" w:cstheme="minorHAnsi"/>
          <w:b/>
          <w:szCs w:val="24"/>
        </w:rPr>
      </w:pPr>
      <w:r w:rsidRPr="00D271A2">
        <w:rPr>
          <w:rFonts w:asciiTheme="minorHAnsi" w:hAnsiTheme="minorHAnsi" w:cstheme="minorHAnsi"/>
          <w:b/>
          <w:szCs w:val="24"/>
        </w:rPr>
        <w:t>Pravidla pro sebehodnocení žáků</w:t>
      </w:r>
    </w:p>
    <w:p w14:paraId="794B0A80" w14:textId="77777777" w:rsidR="00F52F9D" w:rsidRPr="00D271A2" w:rsidRDefault="00F52F9D" w:rsidP="00D271A2">
      <w:pPr>
        <w:pStyle w:val="Normlnweb3"/>
        <w:spacing w:before="0" w:after="0" w:line="276" w:lineRule="auto"/>
        <w:jc w:val="both"/>
        <w:rPr>
          <w:rFonts w:asciiTheme="minorHAnsi" w:hAnsiTheme="minorHAnsi" w:cstheme="minorHAnsi"/>
          <w:sz w:val="22"/>
          <w:szCs w:val="22"/>
        </w:rPr>
      </w:pPr>
      <w:r w:rsidRPr="00D271A2">
        <w:rPr>
          <w:rFonts w:asciiTheme="minorHAnsi" w:hAnsiTheme="minorHAnsi" w:cstheme="minorHAnsi"/>
          <w:sz w:val="22"/>
          <w:szCs w:val="22"/>
        </w:rPr>
        <w:t>1. Sebehodnocení je důležitou součástí hodnocení žáků, posiluje sebeúctu a sebevědomí žáků.</w:t>
      </w:r>
    </w:p>
    <w:p w14:paraId="4EDED44C" w14:textId="77777777" w:rsidR="00F52F9D" w:rsidRPr="00D271A2" w:rsidRDefault="00F52F9D" w:rsidP="00D271A2">
      <w:pPr>
        <w:pStyle w:val="Normlnweb3"/>
        <w:spacing w:before="0" w:after="0" w:line="276" w:lineRule="auto"/>
        <w:jc w:val="both"/>
        <w:rPr>
          <w:rFonts w:asciiTheme="minorHAnsi" w:hAnsiTheme="minorHAnsi" w:cstheme="minorHAnsi"/>
          <w:sz w:val="22"/>
          <w:szCs w:val="22"/>
        </w:rPr>
      </w:pPr>
      <w:r w:rsidRPr="00D271A2">
        <w:rPr>
          <w:rFonts w:asciiTheme="minorHAnsi" w:hAnsiTheme="minorHAnsi" w:cstheme="minorHAnsi"/>
          <w:sz w:val="22"/>
          <w:szCs w:val="22"/>
        </w:rPr>
        <w:t>2. Je zařazováno do procesu vzdělávání průběžně všemi vyučujícími, způsobem přiměřeným věku žáků.</w:t>
      </w:r>
    </w:p>
    <w:p w14:paraId="558354EE" w14:textId="79AC8A45" w:rsidR="00F52F9D" w:rsidRPr="00D271A2" w:rsidRDefault="00F52F9D" w:rsidP="00D271A2">
      <w:pPr>
        <w:pStyle w:val="Normlnweb3"/>
        <w:spacing w:before="0" w:after="0" w:line="276" w:lineRule="auto"/>
        <w:jc w:val="both"/>
        <w:rPr>
          <w:rFonts w:asciiTheme="minorHAnsi" w:hAnsiTheme="minorHAnsi" w:cstheme="minorHAnsi"/>
          <w:sz w:val="22"/>
          <w:szCs w:val="22"/>
        </w:rPr>
      </w:pPr>
      <w:r w:rsidRPr="00D271A2">
        <w:rPr>
          <w:rFonts w:asciiTheme="minorHAnsi" w:hAnsiTheme="minorHAnsi" w:cstheme="minorHAnsi"/>
          <w:sz w:val="22"/>
          <w:szCs w:val="22"/>
        </w:rPr>
        <w:t>3. Chyb</w:t>
      </w:r>
      <w:r w:rsidR="00C26A0C" w:rsidRPr="00D271A2">
        <w:rPr>
          <w:rFonts w:asciiTheme="minorHAnsi" w:hAnsiTheme="minorHAnsi" w:cstheme="minorHAnsi"/>
          <w:sz w:val="22"/>
          <w:szCs w:val="22"/>
        </w:rPr>
        <w:t>a</w:t>
      </w:r>
      <w:r w:rsidRPr="00D271A2">
        <w:rPr>
          <w:rFonts w:asciiTheme="minorHAnsi" w:hAnsiTheme="minorHAnsi" w:cstheme="minorHAnsi"/>
          <w:sz w:val="22"/>
          <w:szCs w:val="22"/>
        </w:rPr>
        <w:t xml:space="preserve">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2A5E08D3" w14:textId="77777777" w:rsidR="00F52F9D" w:rsidRPr="00D271A2" w:rsidRDefault="00F52F9D" w:rsidP="00D271A2">
      <w:pPr>
        <w:pStyle w:val="Normlnweb3"/>
        <w:spacing w:before="0" w:after="0"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5. Při sebehodnocení se žák snaží vyjádřit: </w:t>
      </w:r>
    </w:p>
    <w:p w14:paraId="748562BD"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    - co se mu daří</w:t>
      </w:r>
    </w:p>
    <w:p w14:paraId="3C29CF91"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    - co mu ještě nejde, jaké má rezervy</w:t>
      </w:r>
    </w:p>
    <w:p w14:paraId="2B0CBE86"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    - jak bude pokračovat dál</w:t>
      </w:r>
    </w:p>
    <w:p w14:paraId="22F5F425" w14:textId="77777777" w:rsidR="00F52F9D" w:rsidRPr="00D271A2" w:rsidRDefault="00F52F9D" w:rsidP="00D271A2">
      <w:pPr>
        <w:pStyle w:val="Normlnweb3"/>
        <w:spacing w:before="0" w:after="0" w:line="276" w:lineRule="auto"/>
        <w:jc w:val="both"/>
        <w:rPr>
          <w:rFonts w:asciiTheme="minorHAnsi" w:hAnsiTheme="minorHAnsi" w:cstheme="minorHAnsi"/>
          <w:sz w:val="22"/>
          <w:szCs w:val="22"/>
        </w:rPr>
      </w:pPr>
      <w:r w:rsidRPr="00D271A2">
        <w:rPr>
          <w:rFonts w:asciiTheme="minorHAnsi" w:hAnsiTheme="minorHAnsi" w:cstheme="minorHAnsi"/>
          <w:sz w:val="22"/>
          <w:szCs w:val="22"/>
        </w:rPr>
        <w:t>6. Pedagogové vedou žáka, aby komentoval svoje výkony a výsledky.</w:t>
      </w:r>
    </w:p>
    <w:p w14:paraId="50A404A2"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7. Sebehodnocení žáků nemá nahradit klasické hodnocení (hodnocení žáka pedagogem), ale     má pouze doplňovat a rozšiřovat evaluační procesy a více aktivizovat žáka. </w:t>
      </w:r>
    </w:p>
    <w:p w14:paraId="3F52A8D9" w14:textId="77777777" w:rsidR="00F52F9D" w:rsidRPr="00D271A2" w:rsidRDefault="00F52F9D" w:rsidP="00D271A2">
      <w:pPr>
        <w:pStyle w:val="Normlnweb3"/>
        <w:spacing w:before="0" w:after="0" w:line="276" w:lineRule="auto"/>
        <w:jc w:val="both"/>
        <w:rPr>
          <w:rFonts w:asciiTheme="minorHAnsi" w:hAnsiTheme="minorHAnsi" w:cstheme="minorHAnsi"/>
          <w:sz w:val="22"/>
          <w:szCs w:val="22"/>
        </w:rPr>
      </w:pPr>
      <w:r w:rsidRPr="00D271A2">
        <w:rPr>
          <w:rFonts w:asciiTheme="minorHAnsi" w:hAnsiTheme="minorHAnsi" w:cstheme="minorHAnsi"/>
          <w:sz w:val="22"/>
          <w:szCs w:val="22"/>
        </w:rPr>
        <w:t>8. Na konci pololetí žák písemnou nebo ústní formou provede sebehodnocení v oblasti:</w:t>
      </w:r>
    </w:p>
    <w:p w14:paraId="6124592F"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zodpovědnost</w:t>
      </w:r>
    </w:p>
    <w:p w14:paraId="4A7E3D6F"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motivace k učení</w:t>
      </w:r>
    </w:p>
    <w:p w14:paraId="6807B199"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 sebedůvěra            </w:t>
      </w:r>
    </w:p>
    <w:p w14:paraId="0A35387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vztahy v třídním kolektivu.</w:t>
      </w:r>
    </w:p>
    <w:p w14:paraId="14764715"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9. Známky nejsou jediným zdrojem motivace.</w:t>
      </w:r>
    </w:p>
    <w:p w14:paraId="1891B33E" w14:textId="77777777" w:rsidR="00F52F9D" w:rsidRPr="00D271A2" w:rsidRDefault="00F52F9D" w:rsidP="00D271A2">
      <w:pPr>
        <w:spacing w:line="276" w:lineRule="auto"/>
        <w:jc w:val="both"/>
        <w:rPr>
          <w:rFonts w:asciiTheme="minorHAnsi" w:hAnsiTheme="minorHAnsi" w:cstheme="minorHAnsi"/>
          <w:sz w:val="22"/>
          <w:szCs w:val="22"/>
        </w:rPr>
      </w:pPr>
    </w:p>
    <w:p w14:paraId="1C0C1648" w14:textId="66FFACAB" w:rsidR="00F52F9D" w:rsidRPr="00A46067" w:rsidRDefault="00F52F9D" w:rsidP="00A46067">
      <w:pPr>
        <w:spacing w:line="276" w:lineRule="auto"/>
        <w:jc w:val="center"/>
        <w:rPr>
          <w:rFonts w:asciiTheme="minorHAnsi" w:hAnsiTheme="minorHAnsi" w:cstheme="minorHAnsi"/>
          <w:b/>
          <w:szCs w:val="24"/>
        </w:rPr>
      </w:pPr>
      <w:r w:rsidRPr="00A46067">
        <w:rPr>
          <w:rFonts w:asciiTheme="minorHAnsi" w:hAnsiTheme="minorHAnsi" w:cstheme="minorHAnsi"/>
          <w:b/>
          <w:szCs w:val="24"/>
        </w:rPr>
        <w:t>II. Stupně hodnocení prospěchu a chování v případě použití klasifikace, zásady pro používání slovního hodnocení</w:t>
      </w:r>
      <w:r w:rsidR="00A46067">
        <w:rPr>
          <w:rFonts w:asciiTheme="minorHAnsi" w:hAnsiTheme="minorHAnsi" w:cstheme="minorHAnsi"/>
          <w:b/>
          <w:szCs w:val="24"/>
        </w:rPr>
        <w:t>.</w:t>
      </w:r>
    </w:p>
    <w:p w14:paraId="16BF811B" w14:textId="77777777" w:rsidR="00F52F9D" w:rsidRPr="00D271A2" w:rsidRDefault="00F52F9D" w:rsidP="00D271A2">
      <w:pPr>
        <w:spacing w:line="276" w:lineRule="auto"/>
        <w:jc w:val="both"/>
        <w:rPr>
          <w:rFonts w:asciiTheme="minorHAnsi" w:hAnsiTheme="minorHAnsi" w:cstheme="minorHAnsi"/>
          <w:sz w:val="22"/>
          <w:szCs w:val="22"/>
        </w:rPr>
      </w:pPr>
    </w:p>
    <w:p w14:paraId="6A656B16" w14:textId="5DDF6808" w:rsidR="00F52F9D" w:rsidRPr="00A46067" w:rsidRDefault="00F52F9D" w:rsidP="00A46067">
      <w:pPr>
        <w:spacing w:line="276" w:lineRule="auto"/>
        <w:jc w:val="center"/>
        <w:rPr>
          <w:rFonts w:asciiTheme="minorHAnsi" w:hAnsiTheme="minorHAnsi" w:cstheme="minorHAnsi"/>
          <w:b/>
          <w:sz w:val="22"/>
          <w:szCs w:val="22"/>
        </w:rPr>
      </w:pPr>
      <w:r w:rsidRPr="00A46067">
        <w:rPr>
          <w:rFonts w:asciiTheme="minorHAnsi" w:hAnsiTheme="minorHAnsi" w:cstheme="minorHAnsi"/>
          <w:b/>
          <w:sz w:val="22"/>
          <w:szCs w:val="22"/>
        </w:rPr>
        <w:t xml:space="preserve">1. Stupně </w:t>
      </w:r>
      <w:r w:rsidR="00D271A2" w:rsidRPr="00A46067">
        <w:rPr>
          <w:rFonts w:asciiTheme="minorHAnsi" w:hAnsiTheme="minorHAnsi" w:cstheme="minorHAnsi"/>
          <w:b/>
          <w:sz w:val="22"/>
          <w:szCs w:val="22"/>
        </w:rPr>
        <w:t>hodnocení chování</w:t>
      </w:r>
      <w:r w:rsidRPr="00A46067">
        <w:rPr>
          <w:rFonts w:asciiTheme="minorHAnsi" w:hAnsiTheme="minorHAnsi" w:cstheme="minorHAnsi"/>
          <w:b/>
          <w:sz w:val="22"/>
          <w:szCs w:val="22"/>
        </w:rPr>
        <w:t xml:space="preserve"> v případě použití klasifikace a jejich charakteristika, včetně předem stanovených kritérií</w:t>
      </w:r>
      <w:r w:rsidR="00A46067">
        <w:rPr>
          <w:rFonts w:asciiTheme="minorHAnsi" w:hAnsiTheme="minorHAnsi" w:cstheme="minorHAnsi"/>
          <w:b/>
          <w:sz w:val="22"/>
          <w:szCs w:val="22"/>
        </w:rPr>
        <w:t>.</w:t>
      </w:r>
    </w:p>
    <w:p w14:paraId="5AB17626" w14:textId="77777777" w:rsidR="00F52F9D" w:rsidRPr="00D271A2" w:rsidRDefault="00243132"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 </w:t>
      </w:r>
      <w:r w:rsidR="00F52F9D" w:rsidRPr="00D271A2">
        <w:rPr>
          <w:rFonts w:asciiTheme="minorHAnsi" w:hAnsiTheme="minorHAnsi" w:cstheme="minorHAnsi"/>
          <w:sz w:val="22"/>
          <w:szCs w:val="22"/>
        </w:rPr>
        <w:t>Chování žáka ve škole a na akcích pořádaných školou se v případě použití klasifikace hodnotí na vysvědčení stupni:</w:t>
      </w:r>
    </w:p>
    <w:p w14:paraId="79449F14"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a) 1 - velmi dobré,</w:t>
      </w:r>
    </w:p>
    <w:p w14:paraId="5897BC8C"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b) 2 - uspokojivé,</w:t>
      </w:r>
    </w:p>
    <w:p w14:paraId="5029317B"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c) 3 - neuspokojivé.</w:t>
      </w:r>
    </w:p>
    <w:p w14:paraId="056D07EE" w14:textId="5EA6D771"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Příklad, který je možno upravit podle podmínek a potřeb školy:</w:t>
      </w:r>
    </w:p>
    <w:p w14:paraId="22AC787E" w14:textId="3E22733C"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i/>
          <w:sz w:val="22"/>
          <w:szCs w:val="22"/>
        </w:rPr>
        <w:t xml:space="preserve">       Stupeň </w:t>
      </w:r>
      <w:r w:rsidR="00D271A2" w:rsidRPr="00D271A2">
        <w:rPr>
          <w:rFonts w:asciiTheme="minorHAnsi" w:hAnsiTheme="minorHAnsi" w:cstheme="minorHAnsi"/>
          <w:i/>
          <w:sz w:val="22"/>
          <w:szCs w:val="22"/>
        </w:rPr>
        <w:t>1 (</w:t>
      </w:r>
      <w:r w:rsidRPr="00D271A2">
        <w:rPr>
          <w:rFonts w:asciiTheme="minorHAnsi" w:hAnsiTheme="minorHAnsi" w:cstheme="minorHAnsi"/>
          <w:i/>
          <w:sz w:val="22"/>
          <w:szCs w:val="22"/>
        </w:rPr>
        <w:t>velmi dobré):</w:t>
      </w:r>
      <w:r w:rsidRPr="00D271A2">
        <w:rPr>
          <w:rFonts w:asciiTheme="minorHAnsi" w:hAnsiTheme="minorHAnsi" w:cstheme="minorHAnsi"/>
          <w:sz w:val="22"/>
          <w:szCs w:val="22"/>
        </w:rPr>
        <w:t xml:space="preserve"> žák uvědoměle dodržuje pravidla chování a ustanovení vnitřního     řádu školy. Méně závažných přestupků se dopouští ojediněle. Žák je však přístupný výchovnému působení a snaží se své chyby napravit.     </w:t>
      </w:r>
    </w:p>
    <w:p w14:paraId="3D8FCC53" w14:textId="36FFAD39"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i/>
          <w:sz w:val="22"/>
          <w:szCs w:val="22"/>
        </w:rPr>
        <w:t xml:space="preserve">       Stupeň </w:t>
      </w:r>
      <w:r w:rsidR="00D271A2" w:rsidRPr="00D271A2">
        <w:rPr>
          <w:rFonts w:asciiTheme="minorHAnsi" w:hAnsiTheme="minorHAnsi" w:cstheme="minorHAnsi"/>
          <w:i/>
          <w:sz w:val="22"/>
          <w:szCs w:val="22"/>
        </w:rPr>
        <w:t>2 (</w:t>
      </w:r>
      <w:r w:rsidRPr="00D271A2">
        <w:rPr>
          <w:rFonts w:asciiTheme="minorHAnsi" w:hAnsiTheme="minorHAnsi" w:cstheme="minorHAnsi"/>
          <w:i/>
          <w:sz w:val="22"/>
          <w:szCs w:val="22"/>
        </w:rPr>
        <w:t>uspokojivé):</w:t>
      </w:r>
      <w:r w:rsidRPr="00D271A2">
        <w:rPr>
          <w:rFonts w:asciiTheme="minorHAnsi" w:hAnsiTheme="minorHAnsi" w:cstheme="minorHAnsi"/>
          <w:sz w:val="22"/>
          <w:szCs w:val="22"/>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14:paraId="509E67DD" w14:textId="77777777" w:rsidR="00F52F9D" w:rsidRPr="00D271A2" w:rsidRDefault="00F52F9D" w:rsidP="00D271A2">
      <w:pPr>
        <w:spacing w:line="276" w:lineRule="auto"/>
        <w:jc w:val="both"/>
        <w:rPr>
          <w:rFonts w:asciiTheme="minorHAnsi" w:hAnsiTheme="minorHAnsi" w:cstheme="minorHAnsi"/>
          <w:sz w:val="22"/>
          <w:szCs w:val="22"/>
        </w:rPr>
      </w:pPr>
    </w:p>
    <w:p w14:paraId="68036FB6" w14:textId="1F5D01E4"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i/>
          <w:sz w:val="22"/>
          <w:szCs w:val="22"/>
        </w:rPr>
        <w:lastRenderedPageBreak/>
        <w:t xml:space="preserve">       Stupeň </w:t>
      </w:r>
      <w:r w:rsidR="00D271A2" w:rsidRPr="00D271A2">
        <w:rPr>
          <w:rFonts w:asciiTheme="minorHAnsi" w:hAnsiTheme="minorHAnsi" w:cstheme="minorHAnsi"/>
          <w:i/>
          <w:sz w:val="22"/>
          <w:szCs w:val="22"/>
        </w:rPr>
        <w:t>3 (</w:t>
      </w:r>
      <w:r w:rsidRPr="00D271A2">
        <w:rPr>
          <w:rFonts w:asciiTheme="minorHAnsi" w:hAnsiTheme="minorHAnsi" w:cstheme="minorHAnsi"/>
          <w:i/>
          <w:sz w:val="22"/>
          <w:szCs w:val="22"/>
        </w:rPr>
        <w:t>neuspokojivé):</w:t>
      </w:r>
      <w:r w:rsidRPr="00D271A2">
        <w:rPr>
          <w:rFonts w:asciiTheme="minorHAnsi" w:hAnsiTheme="minorHAnsi" w:cstheme="minorHAnsi"/>
          <w:sz w:val="22"/>
          <w:szCs w:val="22"/>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14:paraId="2CEB0B53" w14:textId="77777777" w:rsidR="00853F14" w:rsidRDefault="00853F14" w:rsidP="00D271A2">
      <w:pPr>
        <w:spacing w:line="276" w:lineRule="auto"/>
        <w:jc w:val="both"/>
        <w:rPr>
          <w:rFonts w:asciiTheme="minorHAnsi" w:hAnsiTheme="minorHAnsi" w:cstheme="minorHAnsi"/>
          <w:sz w:val="22"/>
          <w:szCs w:val="22"/>
        </w:rPr>
      </w:pPr>
    </w:p>
    <w:p w14:paraId="73C17EA1" w14:textId="278ED0C0" w:rsidR="00F52F9D" w:rsidRPr="00D271A2" w:rsidRDefault="00243132"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2</w:t>
      </w:r>
      <w:r w:rsidR="00F52F9D" w:rsidRPr="00D271A2">
        <w:rPr>
          <w:rFonts w:asciiTheme="minorHAnsi" w:hAnsiTheme="minorHAnsi" w:cstheme="minorHAnsi"/>
          <w:sz w:val="22"/>
          <w:szCs w:val="22"/>
        </w:rPr>
        <w:t>. Výsledky vzdělávání žáka v jednotlivých povinných a nepovinných předmětech stanovených školním vzdělávacím programem se v případě použití klasifikace hodnotí na vysvědčení stupni prospěchu:</w:t>
      </w:r>
    </w:p>
    <w:p w14:paraId="358771D1"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a) 1 - výborný,</w:t>
      </w:r>
    </w:p>
    <w:p w14:paraId="282621EA"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b) 2 - chvalitebný,</w:t>
      </w:r>
    </w:p>
    <w:p w14:paraId="59EFD051"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c) 3 - dobrý,</w:t>
      </w:r>
    </w:p>
    <w:p w14:paraId="6017AA1C"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d) 4 - dostatečný,</w:t>
      </w:r>
    </w:p>
    <w:p w14:paraId="06E5E99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e) 5 - nedostatečný.</w:t>
      </w:r>
    </w:p>
    <w:p w14:paraId="31D0BBFF" w14:textId="77777777" w:rsidR="00F52F9D" w:rsidRPr="00D271A2" w:rsidRDefault="00243132"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3</w:t>
      </w:r>
      <w:r w:rsidR="00F52F9D" w:rsidRPr="00D271A2">
        <w:rPr>
          <w:rFonts w:asciiTheme="minorHAnsi" w:hAnsiTheme="minorHAnsi" w:cstheme="minorHAnsi"/>
          <w:sz w:val="22"/>
          <w:szCs w:val="22"/>
        </w:rPr>
        <w:t xml:space="preserve">. 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w:t>
      </w:r>
      <w:r w:rsidR="00FA19F3" w:rsidRPr="00D271A2">
        <w:rPr>
          <w:rFonts w:asciiTheme="minorHAnsi" w:hAnsiTheme="minorHAnsi" w:cstheme="minorHAnsi"/>
          <w:sz w:val="22"/>
          <w:szCs w:val="22"/>
        </w:rPr>
        <w:t xml:space="preserve">ke svým </w:t>
      </w:r>
      <w:r w:rsidR="00F52F9D" w:rsidRPr="00D271A2">
        <w:rPr>
          <w:rFonts w:asciiTheme="minorHAnsi" w:hAnsiTheme="minorHAnsi" w:cstheme="minorHAnsi"/>
          <w:sz w:val="22"/>
          <w:szCs w:val="22"/>
        </w:rPr>
        <w:t xml:space="preserve">vzdělávacím a osobnostním předpokladům a k věku. Klasifikace zahrnuje ohodnocení </w:t>
      </w:r>
      <w:r w:rsidRPr="00D271A2">
        <w:rPr>
          <w:rFonts w:asciiTheme="minorHAnsi" w:hAnsiTheme="minorHAnsi" w:cstheme="minorHAnsi"/>
          <w:sz w:val="22"/>
          <w:szCs w:val="22"/>
        </w:rPr>
        <w:t xml:space="preserve">přístupu </w:t>
      </w:r>
      <w:r w:rsidR="00F52F9D" w:rsidRPr="00D271A2">
        <w:rPr>
          <w:rFonts w:asciiTheme="minorHAnsi" w:hAnsiTheme="minorHAnsi" w:cstheme="minorHAnsi"/>
          <w:sz w:val="22"/>
          <w:szCs w:val="22"/>
        </w:rPr>
        <w:t>žáka a jeho přístupu ke vzdělávání i v souvislostech, které ovlivňují jeho výkon.</w:t>
      </w:r>
    </w:p>
    <w:p w14:paraId="48EA4BF0" w14:textId="77777777" w:rsidR="00F52F9D" w:rsidRPr="00D271A2" w:rsidRDefault="00B12AEB"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4</w:t>
      </w:r>
      <w:r w:rsidR="00F52F9D" w:rsidRPr="00D271A2">
        <w:rPr>
          <w:rFonts w:asciiTheme="minorHAnsi" w:hAnsiTheme="minorHAnsi" w:cstheme="minorHAnsi"/>
          <w:sz w:val="22"/>
          <w:szCs w:val="22"/>
        </w:rPr>
        <w:t>. Celkové hodnocení žáka se na vysvědčení vyjadřuje stupni:</w:t>
      </w:r>
    </w:p>
    <w:p w14:paraId="6909CF60"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a) prospěl (a) s vyznamenáním,</w:t>
      </w:r>
    </w:p>
    <w:p w14:paraId="3865945B"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b) prospěl (a),</w:t>
      </w:r>
    </w:p>
    <w:p w14:paraId="2BF931EA"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c) neprospěl (a)</w:t>
      </w:r>
    </w:p>
    <w:p w14:paraId="11FCA318"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d) nehodnocen (a).</w:t>
      </w:r>
    </w:p>
    <w:p w14:paraId="1EB2878B" w14:textId="53A4ACFF" w:rsidR="00F52F9D" w:rsidRPr="00D271A2" w:rsidRDefault="00B12AEB"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5</w:t>
      </w:r>
      <w:r w:rsidR="00F52F9D" w:rsidRPr="00D271A2">
        <w:rPr>
          <w:rFonts w:asciiTheme="minorHAnsi" w:hAnsiTheme="minorHAnsi" w:cstheme="minorHAnsi"/>
          <w:sz w:val="22"/>
          <w:szCs w:val="22"/>
        </w:rPr>
        <w:t>. Žák je hodnocen stupněm</w:t>
      </w:r>
    </w:p>
    <w:p w14:paraId="1135ACA6"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D271A2">
          <w:rPr>
            <w:rFonts w:asciiTheme="minorHAnsi" w:hAnsiTheme="minorHAnsi" w:cstheme="minorHAnsi"/>
            <w:sz w:val="22"/>
            <w:szCs w:val="22"/>
          </w:rPr>
          <w:t>1,5 a</w:t>
        </w:r>
      </w:smartTag>
      <w:r w:rsidRPr="00D271A2">
        <w:rPr>
          <w:rFonts w:asciiTheme="minorHAnsi" w:hAnsiTheme="minorHAnsi" w:cstheme="minorHAnsi"/>
          <w:sz w:val="22"/>
          <w:szCs w:val="22"/>
        </w:rPr>
        <w:t xml:space="preserve"> jeho chování je hodnoceno stupněm velmi dobré,</w:t>
      </w:r>
      <w:r w:rsidR="00243132" w:rsidRPr="00D271A2">
        <w:rPr>
          <w:rFonts w:asciiTheme="minorHAnsi" w:hAnsiTheme="minorHAnsi" w:cstheme="minorHAnsi"/>
          <w:sz w:val="22"/>
          <w:szCs w:val="22"/>
        </w:rPr>
        <w:t xml:space="preserve"> v případě použití slovního hodnocení nebo kombinace slovního hodnocení a klasifikace postupuje škola podle pravidel hodnocení žáků podle § 14 odst. 2 vyhlášky,</w:t>
      </w:r>
    </w:p>
    <w:p w14:paraId="052A61A8"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b) prospěl(a), není-li v žádném z povinných předmětů stanovených školním vzdělávacím programem hodnocen na vysvědčení stupněm prospěchu 5 - nedostatečný nebo odpovídajícím slovním hodnocením,</w:t>
      </w:r>
    </w:p>
    <w:p w14:paraId="4E05D5E6"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14:paraId="7D165F23"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d) nehodnocen(a), není-li možné žáka hodnotit z některého z povinných předmětů stanovených školním vzdělávacím programem na konci prvního pololetí.</w:t>
      </w:r>
    </w:p>
    <w:p w14:paraId="54E569D0" w14:textId="77777777" w:rsidR="00F52F9D" w:rsidRPr="00D271A2" w:rsidRDefault="00B12AEB"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6</w:t>
      </w:r>
      <w:r w:rsidR="00F52F9D" w:rsidRPr="00D271A2">
        <w:rPr>
          <w:rFonts w:asciiTheme="minorHAnsi" w:hAnsiTheme="minorHAnsi" w:cstheme="minorHAnsi"/>
          <w:sz w:val="22"/>
          <w:szCs w:val="22"/>
        </w:rPr>
        <w:t>.</w:t>
      </w:r>
      <w:r w:rsidR="00243132" w:rsidRPr="00D271A2">
        <w:rPr>
          <w:rFonts w:asciiTheme="minorHAnsi" w:hAnsiTheme="minorHAnsi" w:cstheme="minorHAnsi"/>
          <w:sz w:val="22"/>
          <w:szCs w:val="22"/>
        </w:rPr>
        <w:t>Při hodnocení žáků cizinců, kteří plní v České republice povinnou školní docházku, se úroveň znalosti českého jazyka považuje za závažnou souvislost podle odstavců 2 a 4, která ovlivňuje jejich výkon.</w:t>
      </w:r>
    </w:p>
    <w:p w14:paraId="5F125362" w14:textId="65678E41" w:rsidR="00243132" w:rsidRDefault="00B12AEB"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7</w:t>
      </w:r>
      <w:r w:rsidR="00243132" w:rsidRPr="00D271A2">
        <w:rPr>
          <w:rFonts w:asciiTheme="minorHAnsi" w:hAnsiTheme="minorHAnsi" w:cstheme="minorHAnsi"/>
          <w:sz w:val="22"/>
          <w:szCs w:val="22"/>
        </w:rPr>
        <w:t>.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50C93FE2" w14:textId="77777777" w:rsidR="00853F14" w:rsidRPr="00D271A2" w:rsidRDefault="00853F14" w:rsidP="00D271A2">
      <w:pPr>
        <w:spacing w:line="276" w:lineRule="auto"/>
        <w:jc w:val="both"/>
        <w:rPr>
          <w:rFonts w:asciiTheme="minorHAnsi" w:hAnsiTheme="minorHAnsi" w:cstheme="minorHAnsi"/>
          <w:sz w:val="22"/>
          <w:szCs w:val="22"/>
        </w:rPr>
      </w:pPr>
    </w:p>
    <w:p w14:paraId="43D0CAEB" w14:textId="77777777" w:rsidR="00853F14" w:rsidRDefault="00853F14" w:rsidP="00853F14">
      <w:pPr>
        <w:spacing w:line="276" w:lineRule="auto"/>
        <w:jc w:val="center"/>
        <w:rPr>
          <w:rFonts w:asciiTheme="minorHAnsi" w:hAnsiTheme="minorHAnsi" w:cstheme="minorHAnsi"/>
          <w:b/>
          <w:sz w:val="22"/>
          <w:szCs w:val="22"/>
        </w:rPr>
      </w:pPr>
    </w:p>
    <w:p w14:paraId="27211BB4" w14:textId="68C40A6C" w:rsidR="00F52F9D" w:rsidRPr="00D271A2" w:rsidRDefault="00B12AEB" w:rsidP="00853F14">
      <w:pPr>
        <w:spacing w:line="276" w:lineRule="auto"/>
        <w:jc w:val="center"/>
        <w:rPr>
          <w:rFonts w:asciiTheme="minorHAnsi" w:hAnsiTheme="minorHAnsi" w:cstheme="minorHAnsi"/>
          <w:b/>
          <w:sz w:val="22"/>
          <w:szCs w:val="22"/>
        </w:rPr>
      </w:pPr>
      <w:r w:rsidRPr="00D271A2">
        <w:rPr>
          <w:rFonts w:asciiTheme="minorHAnsi" w:hAnsiTheme="minorHAnsi" w:cstheme="minorHAnsi"/>
          <w:b/>
          <w:sz w:val="22"/>
          <w:szCs w:val="22"/>
        </w:rPr>
        <w:lastRenderedPageBreak/>
        <w:t>8</w:t>
      </w:r>
      <w:r w:rsidR="00F52F9D" w:rsidRPr="00D271A2">
        <w:rPr>
          <w:rFonts w:asciiTheme="minorHAnsi" w:hAnsiTheme="minorHAnsi" w:cstheme="minorHAnsi"/>
          <w:b/>
          <w:sz w:val="22"/>
          <w:szCs w:val="22"/>
        </w:rPr>
        <w:t>. Stupně hodnocení prospěchu v případě použití klasifikace a jejich charakteristika, včetně předem stanovených kritérií</w:t>
      </w:r>
    </w:p>
    <w:p w14:paraId="2C883440" w14:textId="77777777" w:rsidR="00F52F9D" w:rsidRPr="00D271A2" w:rsidRDefault="00F52F9D" w:rsidP="00D271A2">
      <w:pPr>
        <w:pStyle w:val="Psmeno"/>
        <w:spacing w:line="276" w:lineRule="auto"/>
        <w:ind w:left="0" w:firstLine="0"/>
        <w:rPr>
          <w:rFonts w:asciiTheme="minorHAnsi" w:hAnsiTheme="minorHAnsi" w:cstheme="minorHAnsi"/>
          <w:sz w:val="22"/>
          <w:szCs w:val="22"/>
        </w:rPr>
      </w:pPr>
      <w:r w:rsidRPr="00D271A2">
        <w:rPr>
          <w:rFonts w:asciiTheme="minorHAnsi" w:hAnsiTheme="minorHAnsi" w:cstheme="minorHAnsi"/>
          <w:sz w:val="22"/>
          <w:szCs w:val="22"/>
        </w:rPr>
        <w:t xml:space="preserve">Pro potřeby klasifikace se předměty dělí do tří skupin: </w:t>
      </w:r>
    </w:p>
    <w:p w14:paraId="00494DC0"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 předměty s převahou teoretického zaměření, </w:t>
      </w:r>
    </w:p>
    <w:p w14:paraId="173871B4"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 předměty s převahou praktických činností a </w:t>
      </w:r>
    </w:p>
    <w:p w14:paraId="6B6ECDA6"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 předměty s převahou výchovného a uměleckého odborného zaměření. </w:t>
      </w:r>
    </w:p>
    <w:p w14:paraId="14D4378C"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Kritéria pro jednotlivé klasifikační stupně jsou formulována především pro celkovou klasifikaci. Učitel však nepřeceňuje žádné z uvedených kritérií, posuzuje žákovy výkony komplexně, v souladu se specifikou předmětu. </w:t>
      </w:r>
    </w:p>
    <w:p w14:paraId="2C63C49C" w14:textId="77777777" w:rsidR="00F52F9D" w:rsidRPr="00D271A2" w:rsidRDefault="00F52F9D" w:rsidP="00D271A2">
      <w:pPr>
        <w:spacing w:line="276" w:lineRule="auto"/>
        <w:jc w:val="both"/>
        <w:rPr>
          <w:rFonts w:asciiTheme="minorHAnsi" w:hAnsiTheme="minorHAnsi" w:cstheme="minorHAnsi"/>
          <w:sz w:val="22"/>
          <w:szCs w:val="22"/>
        </w:rPr>
      </w:pPr>
    </w:p>
    <w:p w14:paraId="0A7A6AD8" w14:textId="77777777" w:rsidR="00F52F9D" w:rsidRPr="00A46067" w:rsidRDefault="00B12AEB" w:rsidP="00A46067">
      <w:pPr>
        <w:pStyle w:val="Nadpis2"/>
        <w:spacing w:before="0" w:line="276" w:lineRule="auto"/>
        <w:ind w:left="0"/>
        <w:jc w:val="center"/>
        <w:rPr>
          <w:rFonts w:asciiTheme="minorHAnsi" w:hAnsiTheme="minorHAnsi" w:cstheme="minorHAnsi"/>
          <w:b/>
          <w:szCs w:val="24"/>
        </w:rPr>
      </w:pPr>
      <w:r w:rsidRPr="00A46067">
        <w:rPr>
          <w:rFonts w:asciiTheme="minorHAnsi" w:hAnsiTheme="minorHAnsi" w:cstheme="minorHAnsi"/>
          <w:b/>
          <w:szCs w:val="24"/>
        </w:rPr>
        <w:t>8</w:t>
      </w:r>
      <w:r w:rsidR="00F52F9D" w:rsidRPr="00A46067">
        <w:rPr>
          <w:rFonts w:asciiTheme="minorHAnsi" w:hAnsiTheme="minorHAnsi" w:cstheme="minorHAnsi"/>
          <w:b/>
          <w:szCs w:val="24"/>
        </w:rPr>
        <w:t>.1. Klasifikace ve vyučovacích předmětech s převahou teoretického zaměření</w:t>
      </w:r>
    </w:p>
    <w:p w14:paraId="15618F9A"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Převahu teoretického zaměření mají jazykové, společenskovědní, přírodovědné předměty a matematika.</w:t>
      </w:r>
    </w:p>
    <w:p w14:paraId="5ACEC416"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Při klasifikaci výsledků ve vyučovacích předmětech s převahou teoretického zaměření se v souladu s požadavky učebních osnov hodnotí: </w:t>
      </w:r>
    </w:p>
    <w:p w14:paraId="49456239"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ucelenost, přesnost a trvalost osvojení požadovaných poznatků, faktů, pojmů, definic, zákonitostí a vztahů, kvalita a rozsah získaných dovedností vykonávat požadované intelektuální a motorické činnosti,</w:t>
      </w:r>
    </w:p>
    <w:p w14:paraId="05D60392"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schopnost uplatňovat osvojené poznatky a dovednosti při řešení teoretických a praktických úkolů, při výkladu a hodnocení společenských a přírodních jevů a zákonitostí,</w:t>
      </w:r>
    </w:p>
    <w:p w14:paraId="7E53A9DD"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kvalita myšlení, především jeho logika, samostatnost a tvořivost,</w:t>
      </w:r>
    </w:p>
    <w:p w14:paraId="6AA87B78"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aktivita v přístupu k činnostem, zájem o ně a vztah k nim,</w:t>
      </w:r>
    </w:p>
    <w:p w14:paraId="5C9591EB"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přesnost, výstižnost a odborná i jazyková správnost ústního a písemného projevu,</w:t>
      </w:r>
    </w:p>
    <w:p w14:paraId="710BD0B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kvalita výsledků činností,</w:t>
      </w:r>
    </w:p>
    <w:p w14:paraId="6D52EF58"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osvojení účinných metod samostatného studia.</w:t>
      </w:r>
    </w:p>
    <w:p w14:paraId="49CCE2A1" w14:textId="77777777" w:rsidR="00A46067" w:rsidRDefault="00A46067" w:rsidP="00D271A2">
      <w:pPr>
        <w:spacing w:line="276" w:lineRule="auto"/>
        <w:jc w:val="both"/>
        <w:rPr>
          <w:rFonts w:asciiTheme="minorHAnsi" w:hAnsiTheme="minorHAnsi" w:cstheme="minorHAnsi"/>
          <w:sz w:val="22"/>
          <w:szCs w:val="22"/>
        </w:rPr>
      </w:pPr>
    </w:p>
    <w:p w14:paraId="352864AF" w14:textId="494A7DE7" w:rsidR="00F52F9D" w:rsidRPr="00853F14" w:rsidRDefault="00F52F9D" w:rsidP="00853F14">
      <w:pPr>
        <w:spacing w:line="276" w:lineRule="auto"/>
        <w:rPr>
          <w:rFonts w:asciiTheme="minorHAnsi" w:hAnsiTheme="minorHAnsi" w:cstheme="minorHAnsi"/>
          <w:b/>
          <w:bCs/>
          <w:sz w:val="22"/>
          <w:szCs w:val="22"/>
        </w:rPr>
      </w:pPr>
      <w:r w:rsidRPr="00853F14">
        <w:rPr>
          <w:rFonts w:asciiTheme="minorHAnsi" w:hAnsiTheme="minorHAnsi" w:cstheme="minorHAnsi"/>
          <w:b/>
          <w:bCs/>
          <w:sz w:val="22"/>
          <w:szCs w:val="22"/>
        </w:rPr>
        <w:t>Výchovně vzdělávací výsledky se klasifikují podle těchto kritérií:</w:t>
      </w:r>
    </w:p>
    <w:p w14:paraId="6FDBFCFB"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1 (výborný)</w:t>
      </w:r>
    </w:p>
    <w:p w14:paraId="6585093D"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5ED36F40"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2 (chvalitebný)</w:t>
      </w:r>
    </w:p>
    <w:p w14:paraId="705FCF53"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w:t>
      </w:r>
      <w:r w:rsidRPr="00D271A2">
        <w:rPr>
          <w:rFonts w:asciiTheme="minorHAnsi" w:hAnsiTheme="minorHAnsi" w:cstheme="minorHAnsi"/>
          <w:color w:val="0000FF"/>
          <w:sz w:val="22"/>
          <w:szCs w:val="22"/>
        </w:rPr>
        <w:t xml:space="preserve"> </w:t>
      </w:r>
      <w:r w:rsidRPr="00D271A2">
        <w:rPr>
          <w:rFonts w:asciiTheme="minorHAnsi" w:hAnsiTheme="minorHAnsi" w:cstheme="minorHAnsi"/>
          <w:sz w:val="22"/>
          <w:szCs w:val="22"/>
        </w:rPr>
        <w:t>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380AB153" w14:textId="77777777" w:rsidR="00853F14" w:rsidRDefault="00853F14" w:rsidP="00D271A2">
      <w:pPr>
        <w:spacing w:line="276" w:lineRule="auto"/>
        <w:jc w:val="both"/>
        <w:rPr>
          <w:rFonts w:asciiTheme="minorHAnsi" w:hAnsiTheme="minorHAnsi" w:cstheme="minorHAnsi"/>
          <w:b/>
          <w:bCs/>
          <w:i/>
          <w:sz w:val="22"/>
          <w:szCs w:val="22"/>
        </w:rPr>
      </w:pPr>
    </w:p>
    <w:p w14:paraId="276A2A09" w14:textId="77777777" w:rsidR="00853F14" w:rsidRDefault="00853F14" w:rsidP="00D271A2">
      <w:pPr>
        <w:spacing w:line="276" w:lineRule="auto"/>
        <w:jc w:val="both"/>
        <w:rPr>
          <w:rFonts w:asciiTheme="minorHAnsi" w:hAnsiTheme="minorHAnsi" w:cstheme="minorHAnsi"/>
          <w:b/>
          <w:bCs/>
          <w:i/>
          <w:sz w:val="22"/>
          <w:szCs w:val="22"/>
        </w:rPr>
      </w:pPr>
    </w:p>
    <w:p w14:paraId="22358989" w14:textId="0D419126"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lastRenderedPageBreak/>
        <w:t>Stupeň 3 (dobrý)</w:t>
      </w:r>
    </w:p>
    <w:p w14:paraId="7AEA0676"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44929657"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4 (dostatečný)</w:t>
      </w:r>
    </w:p>
    <w:p w14:paraId="469E559B" w14:textId="789B0DB8"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9466D0" w:rsidRPr="00D271A2">
        <w:rPr>
          <w:rFonts w:asciiTheme="minorHAnsi" w:hAnsiTheme="minorHAnsi" w:cstheme="minorHAnsi"/>
          <w:sz w:val="22"/>
          <w:szCs w:val="22"/>
        </w:rPr>
        <w:t xml:space="preserve">. </w:t>
      </w:r>
      <w:r w:rsidRPr="00D271A2">
        <w:rPr>
          <w:rFonts w:asciiTheme="minorHAnsi" w:hAnsiTheme="minorHAnsi" w:cstheme="minorHAnsi"/>
          <w:sz w:val="22"/>
          <w:szCs w:val="22"/>
        </w:rPr>
        <w:t>V kvalitě výsledků jeho činnosti a v grafickém projevu se projevují nedostatky, grafický projev je málo estetický. Závažné nedostatky a chyby dovede žák s pomocí učitele opravit. Při samostatném studiu má velké těžkosti.</w:t>
      </w:r>
    </w:p>
    <w:p w14:paraId="14B8DEA9"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5 (nedostatečný)</w:t>
      </w:r>
    </w:p>
    <w:p w14:paraId="1342B2CB"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00D1CE79" w14:textId="77777777" w:rsidR="00F52F9D" w:rsidRPr="00D271A2" w:rsidRDefault="00F52F9D" w:rsidP="00D271A2">
      <w:pPr>
        <w:spacing w:line="276" w:lineRule="auto"/>
        <w:jc w:val="both"/>
        <w:rPr>
          <w:rFonts w:asciiTheme="minorHAnsi" w:hAnsiTheme="minorHAnsi" w:cstheme="minorHAnsi"/>
          <w:color w:val="0000FF"/>
          <w:sz w:val="22"/>
          <w:szCs w:val="22"/>
        </w:rPr>
      </w:pPr>
    </w:p>
    <w:p w14:paraId="0BEA9854" w14:textId="77777777" w:rsidR="00F52F9D" w:rsidRPr="00A46067" w:rsidRDefault="00B12AEB" w:rsidP="00A46067">
      <w:pPr>
        <w:pStyle w:val="Zkladntext"/>
        <w:spacing w:line="276" w:lineRule="auto"/>
        <w:jc w:val="center"/>
        <w:rPr>
          <w:rFonts w:asciiTheme="minorHAnsi" w:hAnsiTheme="minorHAnsi" w:cstheme="minorHAnsi"/>
          <w:b/>
          <w:szCs w:val="24"/>
        </w:rPr>
      </w:pPr>
      <w:r w:rsidRPr="00A46067">
        <w:rPr>
          <w:rFonts w:asciiTheme="minorHAnsi" w:hAnsiTheme="minorHAnsi" w:cstheme="minorHAnsi"/>
          <w:b/>
          <w:szCs w:val="24"/>
        </w:rPr>
        <w:t>8</w:t>
      </w:r>
      <w:r w:rsidR="00F52F9D" w:rsidRPr="00A46067">
        <w:rPr>
          <w:rFonts w:asciiTheme="minorHAnsi" w:hAnsiTheme="minorHAnsi" w:cstheme="minorHAnsi"/>
          <w:b/>
          <w:szCs w:val="24"/>
        </w:rPr>
        <w:t>.2 Klasifikace ve vyučovacích předmětech s převahou praktického zaměření.</w:t>
      </w:r>
    </w:p>
    <w:p w14:paraId="41E293FA"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Převahu praktické činnosti mají v základní škole pracovní vyučování, praktika, základy techniky, domácí nauky.</w:t>
      </w:r>
    </w:p>
    <w:p w14:paraId="2C53AB69"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Při klasifikaci v předmětech uvedených v s převahou praktického zaměření v souladu s požadavky učebních osnov se hodnotí:</w:t>
      </w:r>
    </w:p>
    <w:p w14:paraId="20E3A52D"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vztah k práci, k pracovnímu kolektivu a k praktickým činnostem,</w:t>
      </w:r>
    </w:p>
    <w:p w14:paraId="58447481"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osvojení praktických dovedností a návyků, zvládnutí účelných způsobů práce,</w:t>
      </w:r>
    </w:p>
    <w:p w14:paraId="55366BCD"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využití získaných teoretických vědomostí v praktických činnostech,</w:t>
      </w:r>
    </w:p>
    <w:p w14:paraId="23D289BE"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aktivita, samostatnost, tvořivost, iniciativa v praktických činnostech,</w:t>
      </w:r>
    </w:p>
    <w:p w14:paraId="5EFAF193"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kvalita výsledků činností,</w:t>
      </w:r>
    </w:p>
    <w:p w14:paraId="5C126D0B"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organizace vlastní práce a pracoviště, udržování pořádku na pracovišti,</w:t>
      </w:r>
    </w:p>
    <w:p w14:paraId="49EE1444"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dodržování předpisů o bezpečnosti a ochraně zdraví při práci a péče o životní prostředí,</w:t>
      </w:r>
    </w:p>
    <w:p w14:paraId="18FECF92"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Výchovně vzdělávací výsledky se klasifikují podle těchto kritérií:</w:t>
      </w:r>
    </w:p>
    <w:p w14:paraId="49215DE6" w14:textId="7DA159C8"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 xml:space="preserve">Stupeň 1 </w:t>
      </w:r>
      <w:r w:rsidR="00D271A2" w:rsidRPr="00853F14">
        <w:rPr>
          <w:rFonts w:asciiTheme="minorHAnsi" w:hAnsiTheme="minorHAnsi" w:cstheme="minorHAnsi"/>
          <w:b/>
          <w:bCs/>
          <w:i/>
          <w:sz w:val="22"/>
          <w:szCs w:val="22"/>
        </w:rPr>
        <w:t>(výborný</w:t>
      </w:r>
      <w:r w:rsidRPr="00853F14">
        <w:rPr>
          <w:rFonts w:asciiTheme="minorHAnsi" w:hAnsiTheme="minorHAnsi" w:cstheme="minorHAnsi"/>
          <w:b/>
          <w:bCs/>
          <w:i/>
          <w:sz w:val="22"/>
          <w:szCs w:val="22"/>
        </w:rPr>
        <w:t>)</w:t>
      </w:r>
    </w:p>
    <w:p w14:paraId="201C29D5"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Žák soustavně projevuje kladný vztah k práci, k pracovnímu kolektivu a k praktickým činnostem. Pohotově, samostatně a tvořivě využívá získané teoretické poznatky při praktické činnosti. Praktické činnosti </w:t>
      </w:r>
      <w:r w:rsidRPr="00D271A2">
        <w:rPr>
          <w:rFonts w:asciiTheme="minorHAnsi" w:hAnsiTheme="minorHAnsi" w:cstheme="minorHAnsi"/>
          <w:sz w:val="22"/>
          <w:szCs w:val="22"/>
        </w:rPr>
        <w:lastRenderedPageBreak/>
        <w:t>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14:paraId="35D884F3"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2 (chvalitebný)</w:t>
      </w:r>
    </w:p>
    <w:p w14:paraId="4E712DED" w14:textId="7FE655EF"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sidRPr="00D271A2">
        <w:rPr>
          <w:rFonts w:asciiTheme="minorHAnsi" w:hAnsiTheme="minorHAnsi" w:cstheme="minorHAnsi"/>
          <w:color w:val="0000FF"/>
          <w:sz w:val="22"/>
          <w:szCs w:val="22"/>
        </w:rPr>
        <w:t xml:space="preserve"> </w:t>
      </w:r>
      <w:r w:rsidRPr="00D271A2">
        <w:rPr>
          <w:rFonts w:asciiTheme="minorHAnsi" w:hAnsiTheme="minorHAnsi" w:cstheme="minorHAnsi"/>
          <w:sz w:val="22"/>
          <w:szCs w:val="22"/>
        </w:rPr>
        <w:t xml:space="preserve">vlastní práci, pracoviště udržuje v pořádku. Uvědoměle udržuje předpisy o bezpečnosti a ochraně zdraví při práci a stará se o životní prostředí. Při hospodárném využívání surovin, materiálů a energie se dopouští malých </w:t>
      </w:r>
      <w:r w:rsidR="00D271A2" w:rsidRPr="00D271A2">
        <w:rPr>
          <w:rFonts w:asciiTheme="minorHAnsi" w:hAnsiTheme="minorHAnsi" w:cstheme="minorHAnsi"/>
          <w:sz w:val="22"/>
          <w:szCs w:val="22"/>
        </w:rPr>
        <w:t>chyb. Překážky</w:t>
      </w:r>
      <w:r w:rsidRPr="00D271A2">
        <w:rPr>
          <w:rFonts w:asciiTheme="minorHAnsi" w:hAnsiTheme="minorHAnsi" w:cstheme="minorHAnsi"/>
          <w:sz w:val="22"/>
          <w:szCs w:val="22"/>
        </w:rPr>
        <w:t xml:space="preserve"> v práci překonává s občasnou pomocí učitele.</w:t>
      </w:r>
    </w:p>
    <w:p w14:paraId="6221814C"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3 (dobrý)</w:t>
      </w:r>
    </w:p>
    <w:p w14:paraId="3A6A289C"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14:paraId="6D736580"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4 (dostatečný)</w:t>
      </w:r>
    </w:p>
    <w:p w14:paraId="7F09CE2A"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14:paraId="7DAF2ABB"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5 (nedostatečný)</w:t>
      </w:r>
    </w:p>
    <w:p w14:paraId="4407346E" w14:textId="2018B4E5"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w:t>
      </w:r>
      <w:r w:rsidRPr="00D271A2">
        <w:rPr>
          <w:rFonts w:asciiTheme="minorHAnsi" w:hAnsiTheme="minorHAnsi" w:cstheme="minorHAnsi"/>
          <w:color w:val="0000FF"/>
          <w:sz w:val="22"/>
          <w:szCs w:val="22"/>
        </w:rPr>
        <w:t xml:space="preserve"> </w:t>
      </w:r>
      <w:r w:rsidRPr="00D271A2">
        <w:rPr>
          <w:rFonts w:asciiTheme="minorHAnsi" w:hAnsiTheme="minorHAnsi" w:cstheme="minorHAnsi"/>
          <w:sz w:val="22"/>
          <w:szCs w:val="22"/>
        </w:rPr>
        <w:t xml:space="preserve">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w:t>
      </w:r>
      <w:r w:rsidR="00D271A2" w:rsidRPr="00D271A2">
        <w:rPr>
          <w:rFonts w:asciiTheme="minorHAnsi" w:hAnsiTheme="minorHAnsi" w:cstheme="minorHAnsi"/>
          <w:sz w:val="22"/>
          <w:szCs w:val="22"/>
        </w:rPr>
        <w:t>energie.</w:t>
      </w:r>
    </w:p>
    <w:p w14:paraId="63733A66" w14:textId="77777777" w:rsidR="00F52F9D" w:rsidRPr="00D271A2" w:rsidRDefault="00F52F9D" w:rsidP="00D271A2">
      <w:pPr>
        <w:spacing w:line="276" w:lineRule="auto"/>
        <w:jc w:val="both"/>
        <w:rPr>
          <w:rFonts w:asciiTheme="minorHAnsi" w:hAnsiTheme="minorHAnsi" w:cstheme="minorHAnsi"/>
          <w:color w:val="0000FF"/>
          <w:sz w:val="22"/>
          <w:szCs w:val="22"/>
        </w:rPr>
      </w:pPr>
    </w:p>
    <w:p w14:paraId="56943E1C" w14:textId="77777777" w:rsidR="00F52F9D" w:rsidRPr="00A46067" w:rsidRDefault="00B12AEB" w:rsidP="00A46067">
      <w:pPr>
        <w:spacing w:line="276" w:lineRule="auto"/>
        <w:jc w:val="center"/>
        <w:rPr>
          <w:rFonts w:asciiTheme="minorHAnsi" w:hAnsiTheme="minorHAnsi" w:cstheme="minorHAnsi"/>
          <w:b/>
          <w:szCs w:val="24"/>
        </w:rPr>
      </w:pPr>
      <w:r w:rsidRPr="00A46067">
        <w:rPr>
          <w:rFonts w:asciiTheme="minorHAnsi" w:hAnsiTheme="minorHAnsi" w:cstheme="minorHAnsi"/>
          <w:b/>
          <w:szCs w:val="24"/>
        </w:rPr>
        <w:t>9</w:t>
      </w:r>
      <w:r w:rsidR="00F52F9D" w:rsidRPr="00A46067">
        <w:rPr>
          <w:rFonts w:asciiTheme="minorHAnsi" w:hAnsiTheme="minorHAnsi" w:cstheme="minorHAnsi"/>
          <w:b/>
          <w:szCs w:val="24"/>
        </w:rPr>
        <w:t>.</w:t>
      </w:r>
      <w:r w:rsidR="005C2CD4" w:rsidRPr="00A46067">
        <w:rPr>
          <w:rFonts w:asciiTheme="minorHAnsi" w:hAnsiTheme="minorHAnsi" w:cstheme="minorHAnsi"/>
          <w:b/>
          <w:szCs w:val="24"/>
        </w:rPr>
        <w:t xml:space="preserve"> </w:t>
      </w:r>
      <w:r w:rsidR="00F52F9D" w:rsidRPr="00A46067">
        <w:rPr>
          <w:rFonts w:asciiTheme="minorHAnsi" w:hAnsiTheme="minorHAnsi" w:cstheme="minorHAnsi"/>
          <w:b/>
          <w:szCs w:val="24"/>
        </w:rPr>
        <w:t>3 Klasifikace ve vyučovacích předmětech s převahou výchovného zaměření</w:t>
      </w:r>
    </w:p>
    <w:p w14:paraId="101F96F6"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Převahu výchovného zaměření mají: výtvarná výchova, hudební výchova a zpěv, tělesná a sportovní výchova.</w:t>
      </w:r>
    </w:p>
    <w:p w14:paraId="26EF063A"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zařazený do zvláštní tělesné výchovy se při částečném uvolnění nebo úlevách doporučených lékařem klasifikuje s přihlédnutím ke zdravotnímu stavu.</w:t>
      </w:r>
    </w:p>
    <w:p w14:paraId="3ACEB504"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Při klasifikaci v předmětech s převahou výchovného zaměření se v souladu s požadavky učebních osnov hodnotí:</w:t>
      </w:r>
    </w:p>
    <w:p w14:paraId="27031B0B"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lastRenderedPageBreak/>
        <w:t>- stupeň tvořivosti a samostatnosti projevu,</w:t>
      </w:r>
    </w:p>
    <w:p w14:paraId="3D313E80"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osvojení potřebných vědomostí, zkušeností, činností a jejich tvořivá aplikace,</w:t>
      </w:r>
    </w:p>
    <w:p w14:paraId="2537959C"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poznání zákonitostí daných činností a jejich uplatňování ve vlastní činnosti,</w:t>
      </w:r>
    </w:p>
    <w:p w14:paraId="607344BB"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kvalita projevu,</w:t>
      </w:r>
    </w:p>
    <w:p w14:paraId="4120A994"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vztah žáka k činnostem a zájem o ně,</w:t>
      </w:r>
    </w:p>
    <w:p w14:paraId="1D165EF8"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estetické vnímání, přístup k uměleckému dílu a k estetice ostatní společnosti,</w:t>
      </w:r>
    </w:p>
    <w:p w14:paraId="7E461F84"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v tělesné výchově s přihlédnutím ke zdravotnímu stavu žáka všeobecná, tělesná zdatnost, výkonnost a jeho péče o vlastní zdraví.</w:t>
      </w:r>
    </w:p>
    <w:p w14:paraId="6333F978" w14:textId="77777777" w:rsidR="00F52F9D" w:rsidRPr="00D271A2" w:rsidRDefault="00F52F9D" w:rsidP="00D271A2">
      <w:pPr>
        <w:spacing w:line="276" w:lineRule="auto"/>
        <w:jc w:val="both"/>
        <w:rPr>
          <w:rFonts w:asciiTheme="minorHAnsi" w:hAnsiTheme="minorHAnsi" w:cstheme="minorHAnsi"/>
          <w:sz w:val="22"/>
          <w:szCs w:val="22"/>
        </w:rPr>
      </w:pPr>
    </w:p>
    <w:p w14:paraId="5BF66DCC" w14:textId="77777777" w:rsidR="00F52F9D" w:rsidRPr="00853F14" w:rsidRDefault="00F52F9D" w:rsidP="00D271A2">
      <w:pPr>
        <w:spacing w:line="276" w:lineRule="auto"/>
        <w:jc w:val="both"/>
        <w:rPr>
          <w:rFonts w:asciiTheme="minorHAnsi" w:hAnsiTheme="minorHAnsi" w:cstheme="minorHAnsi"/>
          <w:b/>
          <w:bCs/>
          <w:sz w:val="22"/>
          <w:szCs w:val="22"/>
        </w:rPr>
      </w:pPr>
      <w:r w:rsidRPr="00853F14">
        <w:rPr>
          <w:rFonts w:asciiTheme="minorHAnsi" w:hAnsiTheme="minorHAnsi" w:cstheme="minorHAnsi"/>
          <w:b/>
          <w:bCs/>
          <w:sz w:val="22"/>
          <w:szCs w:val="22"/>
        </w:rPr>
        <w:t>Výchovně vzdělávací výsledky se klasifikují podle těchto kritérií:</w:t>
      </w:r>
    </w:p>
    <w:p w14:paraId="64CD2D6B"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1 (výborný)</w:t>
      </w:r>
    </w:p>
    <w:p w14:paraId="2E54477A"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2205BD9C"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2 (chvalitebný)</w:t>
      </w:r>
    </w:p>
    <w:p w14:paraId="5147C623" w14:textId="7DDBF909"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r w:rsidR="00D271A2" w:rsidRPr="00D271A2">
        <w:rPr>
          <w:rFonts w:asciiTheme="minorHAnsi" w:hAnsiTheme="minorHAnsi" w:cstheme="minorHAnsi"/>
          <w:sz w:val="22"/>
          <w:szCs w:val="22"/>
        </w:rPr>
        <w:t>osnov. Žák</w:t>
      </w:r>
      <w:r w:rsidRPr="00D271A2">
        <w:rPr>
          <w:rFonts w:asciiTheme="minorHAnsi" w:hAnsiTheme="minorHAnsi" w:cstheme="minorHAnsi"/>
          <w:sz w:val="22"/>
          <w:szCs w:val="22"/>
        </w:rPr>
        <w:t xml:space="preserve"> tvořivě aplikuje osvojené vědomosti, dovednosti a návyky v nových úkolech. Má aktivní zájem o umění, o estetiku a tělesnou zdatnost. Rozvíjí si v požadované míře estetický vkus, brannost a tělesnou zdatnost.</w:t>
      </w:r>
    </w:p>
    <w:p w14:paraId="2C28C097"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3 (dobrý)</w:t>
      </w:r>
    </w:p>
    <w:p w14:paraId="327135AD"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717155F4"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4 (dostatečný)</w:t>
      </w:r>
    </w:p>
    <w:p w14:paraId="23FB737E"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je v činnostech málo aktivní a tvořivý. Rozvoj jeho schopností a jeho projev jsou málo uspokojivé. Úkoly řeší s častými chybami. Vědomosti a dovednosti aplikuje jen se značnou</w:t>
      </w:r>
      <w:r w:rsidRPr="00D271A2">
        <w:rPr>
          <w:rFonts w:asciiTheme="minorHAnsi" w:hAnsiTheme="minorHAnsi" w:cstheme="minorHAnsi"/>
          <w:color w:val="0000FF"/>
          <w:sz w:val="22"/>
          <w:szCs w:val="22"/>
        </w:rPr>
        <w:t xml:space="preserve"> </w:t>
      </w:r>
      <w:r w:rsidRPr="00D271A2">
        <w:rPr>
          <w:rFonts w:asciiTheme="minorHAnsi" w:hAnsiTheme="minorHAnsi" w:cstheme="minorHAnsi"/>
          <w:sz w:val="22"/>
          <w:szCs w:val="22"/>
        </w:rPr>
        <w:t>pomocí učitele. Projevuje velmi malou snahu a zájem o činnosti, nerozvíjí dostatečně svůj estetický vkus a tělesnou zdatnost.</w:t>
      </w:r>
    </w:p>
    <w:p w14:paraId="5B8560EE" w14:textId="77777777" w:rsidR="00F52F9D" w:rsidRPr="00853F14" w:rsidRDefault="00F52F9D" w:rsidP="00D271A2">
      <w:pPr>
        <w:spacing w:line="276" w:lineRule="auto"/>
        <w:jc w:val="both"/>
        <w:rPr>
          <w:rFonts w:asciiTheme="minorHAnsi" w:hAnsiTheme="minorHAnsi" w:cstheme="minorHAnsi"/>
          <w:b/>
          <w:bCs/>
          <w:i/>
          <w:sz w:val="22"/>
          <w:szCs w:val="22"/>
        </w:rPr>
      </w:pPr>
      <w:r w:rsidRPr="00853F14">
        <w:rPr>
          <w:rFonts w:asciiTheme="minorHAnsi" w:hAnsiTheme="minorHAnsi" w:cstheme="minorHAnsi"/>
          <w:b/>
          <w:bCs/>
          <w:i/>
          <w:sz w:val="22"/>
          <w:szCs w:val="22"/>
        </w:rPr>
        <w:t>Stupeň 5 (nedostatečný)</w:t>
      </w:r>
    </w:p>
    <w:p w14:paraId="26E4832C"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4EB15D7F" w14:textId="77777777" w:rsidR="00F52F9D" w:rsidRPr="00D271A2" w:rsidRDefault="00F52F9D" w:rsidP="00D271A2">
      <w:pPr>
        <w:spacing w:line="276" w:lineRule="auto"/>
        <w:jc w:val="both"/>
        <w:rPr>
          <w:rFonts w:asciiTheme="minorHAnsi" w:hAnsiTheme="minorHAnsi" w:cstheme="minorHAnsi"/>
          <w:sz w:val="22"/>
          <w:szCs w:val="22"/>
        </w:rPr>
      </w:pPr>
    </w:p>
    <w:p w14:paraId="055CB5EB" w14:textId="77777777" w:rsidR="00F52F9D" w:rsidRPr="00A46067" w:rsidRDefault="00F52F9D" w:rsidP="00A46067">
      <w:pPr>
        <w:spacing w:line="276" w:lineRule="auto"/>
        <w:jc w:val="center"/>
        <w:rPr>
          <w:rFonts w:asciiTheme="minorHAnsi" w:hAnsiTheme="minorHAnsi" w:cstheme="minorHAnsi"/>
          <w:b/>
          <w:szCs w:val="24"/>
        </w:rPr>
      </w:pPr>
      <w:r w:rsidRPr="00A46067">
        <w:rPr>
          <w:rFonts w:asciiTheme="minorHAnsi" w:hAnsiTheme="minorHAnsi" w:cstheme="minorHAnsi"/>
          <w:b/>
          <w:szCs w:val="24"/>
        </w:rPr>
        <w:t>1</w:t>
      </w:r>
      <w:r w:rsidR="00B12AEB" w:rsidRPr="00A46067">
        <w:rPr>
          <w:rFonts w:asciiTheme="minorHAnsi" w:hAnsiTheme="minorHAnsi" w:cstheme="minorHAnsi"/>
          <w:b/>
          <w:szCs w:val="24"/>
        </w:rPr>
        <w:t>0</w:t>
      </w:r>
      <w:r w:rsidRPr="00A46067">
        <w:rPr>
          <w:rFonts w:asciiTheme="minorHAnsi" w:hAnsiTheme="minorHAnsi" w:cstheme="minorHAnsi"/>
          <w:b/>
          <w:szCs w:val="24"/>
        </w:rPr>
        <w:t>. Zásady pro používání slovního hodnocení včetně předem stanovených kritérií</w:t>
      </w:r>
    </w:p>
    <w:p w14:paraId="4C7FC133"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w:t>
      </w:r>
      <w:r w:rsidR="00B12AEB" w:rsidRPr="00D271A2">
        <w:rPr>
          <w:rFonts w:asciiTheme="minorHAnsi" w:hAnsiTheme="minorHAnsi" w:cstheme="minorHAnsi"/>
          <w:sz w:val="22"/>
          <w:szCs w:val="22"/>
        </w:rPr>
        <w:t>0</w:t>
      </w:r>
      <w:r w:rsidRPr="00D271A2">
        <w:rPr>
          <w:rFonts w:asciiTheme="minorHAnsi" w:hAnsiTheme="minorHAnsi" w:cstheme="minorHAnsi"/>
          <w:sz w:val="22"/>
          <w:szCs w:val="22"/>
        </w:rPr>
        <w:t>.1. O slovním hodnocení výsledků vzdělávání žáka na vysvědčení rozhoduje ředitel školy se souhlasem školské rady a po projednání v pedagogické radě.</w:t>
      </w:r>
    </w:p>
    <w:p w14:paraId="5C23A016"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w:t>
      </w:r>
      <w:r w:rsidR="00B12AEB" w:rsidRPr="00D271A2">
        <w:rPr>
          <w:rFonts w:asciiTheme="minorHAnsi" w:hAnsiTheme="minorHAnsi" w:cstheme="minorHAnsi"/>
          <w:sz w:val="22"/>
          <w:szCs w:val="22"/>
        </w:rPr>
        <w:t>0</w:t>
      </w:r>
      <w:r w:rsidRPr="00D271A2">
        <w:rPr>
          <w:rFonts w:asciiTheme="minorHAnsi" w:hAnsiTheme="minorHAnsi" w:cstheme="minorHAnsi"/>
          <w:sz w:val="22"/>
          <w:szCs w:val="22"/>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5DC14EAC"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w:t>
      </w:r>
      <w:r w:rsidR="00B12AEB" w:rsidRPr="00D271A2">
        <w:rPr>
          <w:rFonts w:asciiTheme="minorHAnsi" w:hAnsiTheme="minorHAnsi" w:cstheme="minorHAnsi"/>
          <w:sz w:val="22"/>
          <w:szCs w:val="22"/>
        </w:rPr>
        <w:t>0</w:t>
      </w:r>
      <w:r w:rsidRPr="00D271A2">
        <w:rPr>
          <w:rFonts w:asciiTheme="minorHAnsi" w:hAnsiTheme="minorHAnsi" w:cstheme="minorHAnsi"/>
          <w:sz w:val="22"/>
          <w:szCs w:val="22"/>
        </w:rPr>
        <w:t>.3. Je-li žák hodnocen slovně, převede třídní učitel po projednání s vyučujícími ostatních předmětů slovní hodnocení do klasifikace pro účely přijímacího řízení ke střednímu vzdělávání.</w:t>
      </w:r>
    </w:p>
    <w:p w14:paraId="5BF3FECA"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lastRenderedPageBreak/>
        <w:t>1</w:t>
      </w:r>
      <w:r w:rsidR="00B12AEB" w:rsidRPr="00D271A2">
        <w:rPr>
          <w:rFonts w:asciiTheme="minorHAnsi" w:hAnsiTheme="minorHAnsi" w:cstheme="minorHAnsi"/>
          <w:sz w:val="22"/>
          <w:szCs w:val="22"/>
        </w:rPr>
        <w:t>0</w:t>
      </w:r>
      <w:r w:rsidRPr="00D271A2">
        <w:rPr>
          <w:rFonts w:asciiTheme="minorHAnsi" w:hAnsiTheme="minorHAnsi" w:cstheme="minorHAnsi"/>
          <w:sz w:val="22"/>
          <w:szCs w:val="22"/>
        </w:rPr>
        <w:t>.4. U žáka s vývojovou poruchou učení rozhodne ředitel školy o použití slovního hodnocení na základě žádosti zákonného zástupce žáka.</w:t>
      </w:r>
    </w:p>
    <w:p w14:paraId="3A827136" w14:textId="77777777" w:rsidR="00F52F9D" w:rsidRPr="00D271A2" w:rsidRDefault="00FA19F3" w:rsidP="00D271A2">
      <w:pPr>
        <w:pStyle w:val="Odstavecaut"/>
        <w:tabs>
          <w:tab w:val="clear" w:pos="360"/>
        </w:tabs>
        <w:spacing w:before="0" w:line="276" w:lineRule="auto"/>
        <w:rPr>
          <w:rFonts w:asciiTheme="minorHAnsi" w:hAnsiTheme="minorHAnsi" w:cstheme="minorHAnsi"/>
          <w:strike/>
          <w:sz w:val="22"/>
          <w:szCs w:val="22"/>
        </w:rPr>
      </w:pPr>
      <w:r w:rsidRPr="00D271A2">
        <w:rPr>
          <w:rFonts w:asciiTheme="minorHAnsi" w:hAnsiTheme="minorHAnsi" w:cstheme="minorHAnsi"/>
          <w:sz w:val="22"/>
          <w:szCs w:val="22"/>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4D612B43" w14:textId="77777777" w:rsidR="00A46067" w:rsidRDefault="00A46067" w:rsidP="00D271A2">
      <w:pPr>
        <w:spacing w:line="276" w:lineRule="auto"/>
        <w:jc w:val="both"/>
        <w:rPr>
          <w:rFonts w:asciiTheme="minorHAnsi" w:hAnsiTheme="minorHAnsi" w:cstheme="minorHAnsi"/>
          <w:sz w:val="22"/>
          <w:szCs w:val="22"/>
        </w:rPr>
      </w:pPr>
    </w:p>
    <w:p w14:paraId="6DCA3069" w14:textId="77777777" w:rsidR="00A46067" w:rsidRDefault="00A46067" w:rsidP="00D271A2">
      <w:pPr>
        <w:spacing w:line="276" w:lineRule="auto"/>
        <w:jc w:val="both"/>
        <w:rPr>
          <w:rFonts w:asciiTheme="minorHAnsi" w:hAnsiTheme="minorHAnsi" w:cstheme="minorHAnsi"/>
          <w:sz w:val="22"/>
          <w:szCs w:val="22"/>
        </w:rPr>
      </w:pPr>
    </w:p>
    <w:p w14:paraId="0134E8FF" w14:textId="77777777" w:rsidR="00A46067" w:rsidRDefault="00A46067" w:rsidP="00D271A2">
      <w:pPr>
        <w:spacing w:line="276" w:lineRule="auto"/>
        <w:jc w:val="both"/>
        <w:rPr>
          <w:rFonts w:asciiTheme="minorHAnsi" w:hAnsiTheme="minorHAnsi" w:cstheme="minorHAnsi"/>
          <w:sz w:val="22"/>
          <w:szCs w:val="22"/>
        </w:rPr>
      </w:pPr>
    </w:p>
    <w:p w14:paraId="26912F06" w14:textId="77777777" w:rsidR="00A46067" w:rsidRDefault="00A46067" w:rsidP="00D271A2">
      <w:pPr>
        <w:spacing w:line="276" w:lineRule="auto"/>
        <w:jc w:val="both"/>
        <w:rPr>
          <w:rFonts w:asciiTheme="minorHAnsi" w:hAnsiTheme="minorHAnsi" w:cstheme="minorHAnsi"/>
          <w:sz w:val="22"/>
          <w:szCs w:val="22"/>
        </w:rPr>
      </w:pPr>
    </w:p>
    <w:p w14:paraId="01BEBE2F" w14:textId="77777777" w:rsidR="00A46067" w:rsidRDefault="00A46067" w:rsidP="00D271A2">
      <w:pPr>
        <w:spacing w:line="276" w:lineRule="auto"/>
        <w:jc w:val="both"/>
        <w:rPr>
          <w:rFonts w:asciiTheme="minorHAnsi" w:hAnsiTheme="minorHAnsi" w:cstheme="minorHAnsi"/>
          <w:sz w:val="22"/>
          <w:szCs w:val="22"/>
        </w:rPr>
      </w:pPr>
    </w:p>
    <w:p w14:paraId="50E779C7" w14:textId="77777777" w:rsidR="00A46067" w:rsidRDefault="00A46067" w:rsidP="00D271A2">
      <w:pPr>
        <w:spacing w:line="276" w:lineRule="auto"/>
        <w:jc w:val="both"/>
        <w:rPr>
          <w:rFonts w:asciiTheme="minorHAnsi" w:hAnsiTheme="minorHAnsi" w:cstheme="minorHAnsi"/>
          <w:sz w:val="22"/>
          <w:szCs w:val="22"/>
        </w:rPr>
      </w:pPr>
    </w:p>
    <w:p w14:paraId="01BCF50D" w14:textId="77777777" w:rsidR="00A46067" w:rsidRDefault="00A46067" w:rsidP="00D271A2">
      <w:pPr>
        <w:spacing w:line="276" w:lineRule="auto"/>
        <w:jc w:val="both"/>
        <w:rPr>
          <w:rFonts w:asciiTheme="minorHAnsi" w:hAnsiTheme="minorHAnsi" w:cstheme="minorHAnsi"/>
          <w:sz w:val="22"/>
          <w:szCs w:val="22"/>
        </w:rPr>
      </w:pPr>
    </w:p>
    <w:p w14:paraId="459B7D73" w14:textId="77777777" w:rsidR="00A46067" w:rsidRDefault="00A46067" w:rsidP="00D271A2">
      <w:pPr>
        <w:spacing w:line="276" w:lineRule="auto"/>
        <w:jc w:val="both"/>
        <w:rPr>
          <w:rFonts w:asciiTheme="minorHAnsi" w:hAnsiTheme="minorHAnsi" w:cstheme="minorHAnsi"/>
          <w:sz w:val="22"/>
          <w:szCs w:val="22"/>
        </w:rPr>
      </w:pPr>
    </w:p>
    <w:p w14:paraId="2445E5C7" w14:textId="3D1A2B15" w:rsidR="00A46067" w:rsidRDefault="00A46067" w:rsidP="00D271A2">
      <w:pPr>
        <w:spacing w:line="276" w:lineRule="auto"/>
        <w:jc w:val="both"/>
        <w:rPr>
          <w:rFonts w:asciiTheme="minorHAnsi" w:hAnsiTheme="minorHAnsi" w:cstheme="minorHAnsi"/>
          <w:sz w:val="22"/>
          <w:szCs w:val="22"/>
        </w:rPr>
      </w:pPr>
    </w:p>
    <w:p w14:paraId="2FF392C8" w14:textId="2E52C771" w:rsidR="00853F14" w:rsidRDefault="00853F14" w:rsidP="00D271A2">
      <w:pPr>
        <w:spacing w:line="276" w:lineRule="auto"/>
        <w:jc w:val="both"/>
        <w:rPr>
          <w:rFonts w:asciiTheme="minorHAnsi" w:hAnsiTheme="minorHAnsi" w:cstheme="minorHAnsi"/>
          <w:sz w:val="22"/>
          <w:szCs w:val="22"/>
        </w:rPr>
      </w:pPr>
    </w:p>
    <w:p w14:paraId="38BA0A26" w14:textId="54243450" w:rsidR="00853F14" w:rsidRDefault="00853F14" w:rsidP="00D271A2">
      <w:pPr>
        <w:spacing w:line="276" w:lineRule="auto"/>
        <w:jc w:val="both"/>
        <w:rPr>
          <w:rFonts w:asciiTheme="minorHAnsi" w:hAnsiTheme="minorHAnsi" w:cstheme="minorHAnsi"/>
          <w:sz w:val="22"/>
          <w:szCs w:val="22"/>
        </w:rPr>
      </w:pPr>
    </w:p>
    <w:p w14:paraId="0BF7B91B" w14:textId="398504B2" w:rsidR="00853F14" w:rsidRDefault="00853F14" w:rsidP="00D271A2">
      <w:pPr>
        <w:spacing w:line="276" w:lineRule="auto"/>
        <w:jc w:val="both"/>
        <w:rPr>
          <w:rFonts w:asciiTheme="minorHAnsi" w:hAnsiTheme="minorHAnsi" w:cstheme="minorHAnsi"/>
          <w:sz w:val="22"/>
          <w:szCs w:val="22"/>
        </w:rPr>
      </w:pPr>
    </w:p>
    <w:p w14:paraId="3F11E9DF" w14:textId="2D45D53F" w:rsidR="00853F14" w:rsidRDefault="00853F14" w:rsidP="00D271A2">
      <w:pPr>
        <w:spacing w:line="276" w:lineRule="auto"/>
        <w:jc w:val="both"/>
        <w:rPr>
          <w:rFonts w:asciiTheme="minorHAnsi" w:hAnsiTheme="minorHAnsi" w:cstheme="minorHAnsi"/>
          <w:sz w:val="22"/>
          <w:szCs w:val="22"/>
        </w:rPr>
      </w:pPr>
    </w:p>
    <w:p w14:paraId="6B12A56E" w14:textId="45615B1B" w:rsidR="00853F14" w:rsidRDefault="00853F14" w:rsidP="00D271A2">
      <w:pPr>
        <w:spacing w:line="276" w:lineRule="auto"/>
        <w:jc w:val="both"/>
        <w:rPr>
          <w:rFonts w:asciiTheme="minorHAnsi" w:hAnsiTheme="minorHAnsi" w:cstheme="minorHAnsi"/>
          <w:sz w:val="22"/>
          <w:szCs w:val="22"/>
        </w:rPr>
      </w:pPr>
    </w:p>
    <w:p w14:paraId="42F0F53F" w14:textId="30FD54F1" w:rsidR="00853F14" w:rsidRDefault="00853F14" w:rsidP="00D271A2">
      <w:pPr>
        <w:spacing w:line="276" w:lineRule="auto"/>
        <w:jc w:val="both"/>
        <w:rPr>
          <w:rFonts w:asciiTheme="minorHAnsi" w:hAnsiTheme="minorHAnsi" w:cstheme="minorHAnsi"/>
          <w:sz w:val="22"/>
          <w:szCs w:val="22"/>
        </w:rPr>
      </w:pPr>
    </w:p>
    <w:p w14:paraId="01B08057" w14:textId="6B383476" w:rsidR="00853F14" w:rsidRDefault="00853F14" w:rsidP="00D271A2">
      <w:pPr>
        <w:spacing w:line="276" w:lineRule="auto"/>
        <w:jc w:val="both"/>
        <w:rPr>
          <w:rFonts w:asciiTheme="minorHAnsi" w:hAnsiTheme="minorHAnsi" w:cstheme="minorHAnsi"/>
          <w:sz w:val="22"/>
          <w:szCs w:val="22"/>
        </w:rPr>
      </w:pPr>
    </w:p>
    <w:p w14:paraId="66418F2C" w14:textId="7C1E88EF" w:rsidR="00853F14" w:rsidRDefault="00853F14" w:rsidP="00D271A2">
      <w:pPr>
        <w:spacing w:line="276" w:lineRule="auto"/>
        <w:jc w:val="both"/>
        <w:rPr>
          <w:rFonts w:asciiTheme="minorHAnsi" w:hAnsiTheme="minorHAnsi" w:cstheme="minorHAnsi"/>
          <w:sz w:val="22"/>
          <w:szCs w:val="22"/>
        </w:rPr>
      </w:pPr>
    </w:p>
    <w:p w14:paraId="3A7845FD" w14:textId="3321DCD8" w:rsidR="00853F14" w:rsidRDefault="00853F14" w:rsidP="00D271A2">
      <w:pPr>
        <w:spacing w:line="276" w:lineRule="auto"/>
        <w:jc w:val="both"/>
        <w:rPr>
          <w:rFonts w:asciiTheme="minorHAnsi" w:hAnsiTheme="minorHAnsi" w:cstheme="minorHAnsi"/>
          <w:sz w:val="22"/>
          <w:szCs w:val="22"/>
        </w:rPr>
      </w:pPr>
    </w:p>
    <w:p w14:paraId="35220D75" w14:textId="766B03D0" w:rsidR="00853F14" w:rsidRDefault="00853F14" w:rsidP="00D271A2">
      <w:pPr>
        <w:spacing w:line="276" w:lineRule="auto"/>
        <w:jc w:val="both"/>
        <w:rPr>
          <w:rFonts w:asciiTheme="minorHAnsi" w:hAnsiTheme="minorHAnsi" w:cstheme="minorHAnsi"/>
          <w:sz w:val="22"/>
          <w:szCs w:val="22"/>
        </w:rPr>
      </w:pPr>
    </w:p>
    <w:p w14:paraId="027E3941" w14:textId="3F671B4D" w:rsidR="00853F14" w:rsidRDefault="00853F14" w:rsidP="00D271A2">
      <w:pPr>
        <w:spacing w:line="276" w:lineRule="auto"/>
        <w:jc w:val="both"/>
        <w:rPr>
          <w:rFonts w:asciiTheme="minorHAnsi" w:hAnsiTheme="minorHAnsi" w:cstheme="minorHAnsi"/>
          <w:sz w:val="22"/>
          <w:szCs w:val="22"/>
        </w:rPr>
      </w:pPr>
    </w:p>
    <w:p w14:paraId="718F24A6" w14:textId="1B7DF6AF" w:rsidR="00853F14" w:rsidRDefault="00853F14" w:rsidP="00D271A2">
      <w:pPr>
        <w:spacing w:line="276" w:lineRule="auto"/>
        <w:jc w:val="both"/>
        <w:rPr>
          <w:rFonts w:asciiTheme="minorHAnsi" w:hAnsiTheme="minorHAnsi" w:cstheme="minorHAnsi"/>
          <w:sz w:val="22"/>
          <w:szCs w:val="22"/>
        </w:rPr>
      </w:pPr>
    </w:p>
    <w:p w14:paraId="4A6D4D26" w14:textId="5E357FC6" w:rsidR="00853F14" w:rsidRDefault="00853F14" w:rsidP="00D271A2">
      <w:pPr>
        <w:spacing w:line="276" w:lineRule="auto"/>
        <w:jc w:val="both"/>
        <w:rPr>
          <w:rFonts w:asciiTheme="minorHAnsi" w:hAnsiTheme="minorHAnsi" w:cstheme="minorHAnsi"/>
          <w:sz w:val="22"/>
          <w:szCs w:val="22"/>
        </w:rPr>
      </w:pPr>
    </w:p>
    <w:p w14:paraId="4573A805" w14:textId="0101A089" w:rsidR="00853F14" w:rsidRDefault="00853F14" w:rsidP="00D271A2">
      <w:pPr>
        <w:spacing w:line="276" w:lineRule="auto"/>
        <w:jc w:val="both"/>
        <w:rPr>
          <w:rFonts w:asciiTheme="minorHAnsi" w:hAnsiTheme="minorHAnsi" w:cstheme="minorHAnsi"/>
          <w:sz w:val="22"/>
          <w:szCs w:val="22"/>
        </w:rPr>
      </w:pPr>
    </w:p>
    <w:p w14:paraId="36785DA5" w14:textId="42AD4D6C" w:rsidR="00853F14" w:rsidRDefault="00853F14" w:rsidP="00D271A2">
      <w:pPr>
        <w:spacing w:line="276" w:lineRule="auto"/>
        <w:jc w:val="both"/>
        <w:rPr>
          <w:rFonts w:asciiTheme="minorHAnsi" w:hAnsiTheme="minorHAnsi" w:cstheme="minorHAnsi"/>
          <w:sz w:val="22"/>
          <w:szCs w:val="22"/>
        </w:rPr>
      </w:pPr>
    </w:p>
    <w:p w14:paraId="0D7FFC4F" w14:textId="01FF0E89" w:rsidR="00853F14" w:rsidRDefault="00853F14" w:rsidP="00D271A2">
      <w:pPr>
        <w:spacing w:line="276" w:lineRule="auto"/>
        <w:jc w:val="both"/>
        <w:rPr>
          <w:rFonts w:asciiTheme="minorHAnsi" w:hAnsiTheme="minorHAnsi" w:cstheme="minorHAnsi"/>
          <w:sz w:val="22"/>
          <w:szCs w:val="22"/>
        </w:rPr>
      </w:pPr>
    </w:p>
    <w:p w14:paraId="30DD5B36" w14:textId="3700FE5D" w:rsidR="00853F14" w:rsidRDefault="00853F14" w:rsidP="00D271A2">
      <w:pPr>
        <w:spacing w:line="276" w:lineRule="auto"/>
        <w:jc w:val="both"/>
        <w:rPr>
          <w:rFonts w:asciiTheme="minorHAnsi" w:hAnsiTheme="minorHAnsi" w:cstheme="minorHAnsi"/>
          <w:sz w:val="22"/>
          <w:szCs w:val="22"/>
        </w:rPr>
      </w:pPr>
    </w:p>
    <w:p w14:paraId="3C2AF4CD" w14:textId="56FE2D18" w:rsidR="00853F14" w:rsidRDefault="00853F14" w:rsidP="00D271A2">
      <w:pPr>
        <w:spacing w:line="276" w:lineRule="auto"/>
        <w:jc w:val="both"/>
        <w:rPr>
          <w:rFonts w:asciiTheme="minorHAnsi" w:hAnsiTheme="minorHAnsi" w:cstheme="minorHAnsi"/>
          <w:sz w:val="22"/>
          <w:szCs w:val="22"/>
        </w:rPr>
      </w:pPr>
    </w:p>
    <w:p w14:paraId="7014DCA4" w14:textId="6B616122" w:rsidR="00853F14" w:rsidRDefault="00853F14" w:rsidP="00D271A2">
      <w:pPr>
        <w:spacing w:line="276" w:lineRule="auto"/>
        <w:jc w:val="both"/>
        <w:rPr>
          <w:rFonts w:asciiTheme="minorHAnsi" w:hAnsiTheme="minorHAnsi" w:cstheme="minorHAnsi"/>
          <w:sz w:val="22"/>
          <w:szCs w:val="22"/>
        </w:rPr>
      </w:pPr>
    </w:p>
    <w:p w14:paraId="11D84260" w14:textId="30771B71" w:rsidR="00853F14" w:rsidRDefault="00853F14" w:rsidP="00D271A2">
      <w:pPr>
        <w:spacing w:line="276" w:lineRule="auto"/>
        <w:jc w:val="both"/>
        <w:rPr>
          <w:rFonts w:asciiTheme="minorHAnsi" w:hAnsiTheme="minorHAnsi" w:cstheme="minorHAnsi"/>
          <w:sz w:val="22"/>
          <w:szCs w:val="22"/>
        </w:rPr>
      </w:pPr>
    </w:p>
    <w:p w14:paraId="64648B3A" w14:textId="003E0D5C" w:rsidR="00853F14" w:rsidRDefault="00853F14" w:rsidP="00D271A2">
      <w:pPr>
        <w:spacing w:line="276" w:lineRule="auto"/>
        <w:jc w:val="both"/>
        <w:rPr>
          <w:rFonts w:asciiTheme="minorHAnsi" w:hAnsiTheme="minorHAnsi" w:cstheme="minorHAnsi"/>
          <w:sz w:val="22"/>
          <w:szCs w:val="22"/>
        </w:rPr>
      </w:pPr>
    </w:p>
    <w:p w14:paraId="67933B5E" w14:textId="165960CA" w:rsidR="00853F14" w:rsidRDefault="00853F14" w:rsidP="00D271A2">
      <w:pPr>
        <w:spacing w:line="276" w:lineRule="auto"/>
        <w:jc w:val="both"/>
        <w:rPr>
          <w:rFonts w:asciiTheme="minorHAnsi" w:hAnsiTheme="minorHAnsi" w:cstheme="minorHAnsi"/>
          <w:sz w:val="22"/>
          <w:szCs w:val="22"/>
        </w:rPr>
      </w:pPr>
    </w:p>
    <w:p w14:paraId="7DE2ECDC" w14:textId="77777777" w:rsidR="00853F14" w:rsidRDefault="00853F14" w:rsidP="00D271A2">
      <w:pPr>
        <w:spacing w:line="276" w:lineRule="auto"/>
        <w:jc w:val="both"/>
        <w:rPr>
          <w:rFonts w:asciiTheme="minorHAnsi" w:hAnsiTheme="minorHAnsi" w:cstheme="minorHAnsi"/>
          <w:sz w:val="22"/>
          <w:szCs w:val="22"/>
        </w:rPr>
      </w:pPr>
    </w:p>
    <w:p w14:paraId="3940F5C2" w14:textId="77777777" w:rsidR="00A46067" w:rsidRDefault="00A46067" w:rsidP="00D271A2">
      <w:pPr>
        <w:spacing w:line="276" w:lineRule="auto"/>
        <w:jc w:val="both"/>
        <w:rPr>
          <w:rFonts w:asciiTheme="minorHAnsi" w:hAnsiTheme="minorHAnsi" w:cstheme="minorHAnsi"/>
          <w:sz w:val="22"/>
          <w:szCs w:val="22"/>
        </w:rPr>
      </w:pPr>
    </w:p>
    <w:p w14:paraId="62E474A3" w14:textId="77777777" w:rsidR="00A46067" w:rsidRDefault="00A46067" w:rsidP="00D271A2">
      <w:pPr>
        <w:spacing w:line="276" w:lineRule="auto"/>
        <w:jc w:val="both"/>
        <w:rPr>
          <w:rFonts w:asciiTheme="minorHAnsi" w:hAnsiTheme="minorHAnsi" w:cstheme="minorHAnsi"/>
          <w:sz w:val="22"/>
          <w:szCs w:val="22"/>
        </w:rPr>
      </w:pPr>
    </w:p>
    <w:p w14:paraId="197A4A23" w14:textId="401B72CA" w:rsidR="00F52F9D" w:rsidRDefault="00F52F9D" w:rsidP="00A46067">
      <w:pPr>
        <w:spacing w:line="276" w:lineRule="auto"/>
        <w:jc w:val="center"/>
        <w:rPr>
          <w:rFonts w:asciiTheme="minorHAnsi" w:hAnsiTheme="minorHAnsi" w:cstheme="minorHAnsi"/>
          <w:b/>
          <w:bCs/>
          <w:szCs w:val="24"/>
        </w:rPr>
      </w:pPr>
      <w:r w:rsidRPr="00A46067">
        <w:rPr>
          <w:rFonts w:asciiTheme="minorHAnsi" w:hAnsiTheme="minorHAnsi" w:cstheme="minorHAnsi"/>
          <w:b/>
          <w:bCs/>
          <w:szCs w:val="24"/>
        </w:rPr>
        <w:lastRenderedPageBreak/>
        <w:t>1</w:t>
      </w:r>
      <w:r w:rsidR="00B12AEB" w:rsidRPr="00A46067">
        <w:rPr>
          <w:rFonts w:asciiTheme="minorHAnsi" w:hAnsiTheme="minorHAnsi" w:cstheme="minorHAnsi"/>
          <w:b/>
          <w:bCs/>
          <w:szCs w:val="24"/>
        </w:rPr>
        <w:t>0</w:t>
      </w:r>
      <w:r w:rsidRPr="00A46067">
        <w:rPr>
          <w:rFonts w:asciiTheme="minorHAnsi" w:hAnsiTheme="minorHAnsi" w:cstheme="minorHAnsi"/>
          <w:b/>
          <w:bCs/>
          <w:szCs w:val="24"/>
        </w:rPr>
        <w:t>.</w:t>
      </w:r>
      <w:r w:rsidR="00B12AEB" w:rsidRPr="00A46067">
        <w:rPr>
          <w:rFonts w:asciiTheme="minorHAnsi" w:hAnsiTheme="minorHAnsi" w:cstheme="minorHAnsi"/>
          <w:b/>
          <w:bCs/>
          <w:szCs w:val="24"/>
        </w:rPr>
        <w:t>5</w:t>
      </w:r>
      <w:r w:rsidRPr="00A46067">
        <w:rPr>
          <w:rFonts w:asciiTheme="minorHAnsi" w:hAnsiTheme="minorHAnsi" w:cstheme="minorHAnsi"/>
          <w:b/>
          <w:bCs/>
          <w:szCs w:val="24"/>
        </w:rPr>
        <w:t>. Zásady pro vzájemné převedení klasifikace a slovního hodnocení</w:t>
      </w:r>
    </w:p>
    <w:tbl>
      <w:tblPr>
        <w:tblW w:w="9495"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57"/>
        <w:gridCol w:w="7338"/>
      </w:tblGrid>
      <w:tr w:rsidR="007961DF" w:rsidRPr="00D271A2" w14:paraId="115524ED" w14:textId="77777777" w:rsidTr="007961DF">
        <w:tc>
          <w:tcPr>
            <w:tcW w:w="9495" w:type="dxa"/>
            <w:gridSpan w:val="2"/>
            <w:shd w:val="clear" w:color="auto" w:fill="F2F2F2" w:themeFill="background1" w:themeFillShade="F2"/>
          </w:tcPr>
          <w:p w14:paraId="0B2B25C8" w14:textId="4CCFC66C" w:rsidR="007961DF" w:rsidRPr="00D271A2" w:rsidRDefault="007961DF" w:rsidP="007961DF">
            <w:pPr>
              <w:jc w:val="center"/>
              <w:rPr>
                <w:rFonts w:asciiTheme="minorHAnsi" w:hAnsiTheme="minorHAnsi" w:cstheme="minorHAnsi"/>
                <w:sz w:val="22"/>
                <w:szCs w:val="22"/>
              </w:rPr>
            </w:pPr>
            <w:r w:rsidRPr="00A46067">
              <w:rPr>
                <w:rFonts w:asciiTheme="minorHAnsi" w:hAnsiTheme="minorHAnsi" w:cstheme="minorHAnsi"/>
                <w:b/>
                <w:bCs/>
                <w:sz w:val="22"/>
                <w:szCs w:val="22"/>
              </w:rPr>
              <w:t>Prospěch</w:t>
            </w:r>
            <w:r>
              <w:rPr>
                <w:rFonts w:asciiTheme="minorHAnsi" w:hAnsiTheme="minorHAnsi" w:cstheme="minorHAnsi"/>
                <w:b/>
                <w:bCs/>
                <w:sz w:val="22"/>
                <w:szCs w:val="22"/>
              </w:rPr>
              <w:t xml:space="preserve"> – Ovládnutí učiva</w:t>
            </w:r>
          </w:p>
        </w:tc>
      </w:tr>
      <w:tr w:rsidR="00F52F9D" w:rsidRPr="00D271A2" w14:paraId="3FE690A1" w14:textId="77777777" w:rsidTr="007961DF">
        <w:tc>
          <w:tcPr>
            <w:tcW w:w="2157" w:type="dxa"/>
            <w:vAlign w:val="bottom"/>
          </w:tcPr>
          <w:p w14:paraId="1C2143D5"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1 – výborný</w:t>
            </w:r>
          </w:p>
        </w:tc>
        <w:tc>
          <w:tcPr>
            <w:tcW w:w="7338" w:type="dxa"/>
            <w:vAlign w:val="bottom"/>
          </w:tcPr>
          <w:p w14:paraId="433413C0"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 xml:space="preserve">ovládá bezpečně </w:t>
            </w:r>
          </w:p>
        </w:tc>
      </w:tr>
      <w:tr w:rsidR="00F52F9D" w:rsidRPr="00D271A2" w14:paraId="6B3ACFB8" w14:textId="77777777" w:rsidTr="007961DF">
        <w:tc>
          <w:tcPr>
            <w:tcW w:w="2157" w:type="dxa"/>
            <w:vAlign w:val="bottom"/>
          </w:tcPr>
          <w:p w14:paraId="0B474F34"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2 – chvalitebný</w:t>
            </w:r>
          </w:p>
        </w:tc>
        <w:tc>
          <w:tcPr>
            <w:tcW w:w="7338" w:type="dxa"/>
            <w:vAlign w:val="bottom"/>
          </w:tcPr>
          <w:p w14:paraId="49B621C8"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ovládá</w:t>
            </w:r>
          </w:p>
        </w:tc>
      </w:tr>
      <w:tr w:rsidR="00F52F9D" w:rsidRPr="00D271A2" w14:paraId="6403518F" w14:textId="77777777" w:rsidTr="007961DF">
        <w:tc>
          <w:tcPr>
            <w:tcW w:w="2157" w:type="dxa"/>
            <w:vAlign w:val="bottom"/>
          </w:tcPr>
          <w:p w14:paraId="4A3FAC6C"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3 – dobrý</w:t>
            </w:r>
          </w:p>
        </w:tc>
        <w:tc>
          <w:tcPr>
            <w:tcW w:w="7338" w:type="dxa"/>
            <w:vAlign w:val="bottom"/>
          </w:tcPr>
          <w:p w14:paraId="07C67857"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v podstatě ovládá</w:t>
            </w:r>
          </w:p>
        </w:tc>
      </w:tr>
      <w:tr w:rsidR="00F52F9D" w:rsidRPr="00D271A2" w14:paraId="660293A1" w14:textId="77777777" w:rsidTr="007961DF">
        <w:tc>
          <w:tcPr>
            <w:tcW w:w="2157" w:type="dxa"/>
            <w:vAlign w:val="bottom"/>
          </w:tcPr>
          <w:p w14:paraId="6E5CBE60"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4 – dostatečný</w:t>
            </w:r>
          </w:p>
        </w:tc>
        <w:tc>
          <w:tcPr>
            <w:tcW w:w="7338" w:type="dxa"/>
            <w:vAlign w:val="bottom"/>
          </w:tcPr>
          <w:p w14:paraId="77006A7F"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ovládá se značnými mezerami</w:t>
            </w:r>
          </w:p>
        </w:tc>
      </w:tr>
      <w:tr w:rsidR="00F52F9D" w:rsidRPr="00D271A2" w14:paraId="71402A55" w14:textId="77777777" w:rsidTr="007961DF">
        <w:tc>
          <w:tcPr>
            <w:tcW w:w="2157" w:type="dxa"/>
            <w:vAlign w:val="bottom"/>
          </w:tcPr>
          <w:p w14:paraId="0BE66D52"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5 - nedostatečný</w:t>
            </w:r>
          </w:p>
        </w:tc>
        <w:tc>
          <w:tcPr>
            <w:tcW w:w="7338" w:type="dxa"/>
            <w:vAlign w:val="bottom"/>
          </w:tcPr>
          <w:p w14:paraId="21FC907F"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neovládá</w:t>
            </w:r>
          </w:p>
        </w:tc>
      </w:tr>
      <w:tr w:rsidR="007961DF" w:rsidRPr="00D271A2" w14:paraId="085079E9" w14:textId="77777777" w:rsidTr="007961DF">
        <w:tc>
          <w:tcPr>
            <w:tcW w:w="9495" w:type="dxa"/>
            <w:gridSpan w:val="2"/>
            <w:shd w:val="clear" w:color="auto" w:fill="F2F2F2" w:themeFill="background1" w:themeFillShade="F2"/>
          </w:tcPr>
          <w:p w14:paraId="73AB28FD" w14:textId="650B8734" w:rsidR="007961DF" w:rsidRPr="00D271A2" w:rsidRDefault="007961DF" w:rsidP="007961DF">
            <w:pPr>
              <w:jc w:val="center"/>
              <w:rPr>
                <w:rFonts w:asciiTheme="minorHAnsi" w:hAnsiTheme="minorHAnsi" w:cstheme="minorHAnsi"/>
                <w:sz w:val="22"/>
                <w:szCs w:val="22"/>
              </w:rPr>
            </w:pPr>
            <w:r w:rsidRPr="00D271A2">
              <w:rPr>
                <w:rFonts w:asciiTheme="minorHAnsi" w:hAnsiTheme="minorHAnsi" w:cstheme="minorHAnsi"/>
                <w:b/>
                <w:sz w:val="22"/>
                <w:szCs w:val="22"/>
              </w:rPr>
              <w:t>Myšlení</w:t>
            </w:r>
          </w:p>
        </w:tc>
      </w:tr>
      <w:tr w:rsidR="00F52F9D" w:rsidRPr="00D271A2" w14:paraId="08141D26" w14:textId="77777777" w:rsidTr="007961DF">
        <w:tc>
          <w:tcPr>
            <w:tcW w:w="2157" w:type="dxa"/>
          </w:tcPr>
          <w:p w14:paraId="126186D6"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1 – výborný</w:t>
            </w:r>
          </w:p>
        </w:tc>
        <w:tc>
          <w:tcPr>
            <w:tcW w:w="7338" w:type="dxa"/>
          </w:tcPr>
          <w:p w14:paraId="427E7325"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pohotový, bystrý, dobře chápe souvislosti, samostatný</w:t>
            </w:r>
          </w:p>
        </w:tc>
      </w:tr>
      <w:tr w:rsidR="00F52F9D" w:rsidRPr="00D271A2" w14:paraId="064B100D" w14:textId="77777777" w:rsidTr="007961DF">
        <w:tc>
          <w:tcPr>
            <w:tcW w:w="2157" w:type="dxa"/>
          </w:tcPr>
          <w:p w14:paraId="06AEF1F5"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2 – chvalitebný</w:t>
            </w:r>
          </w:p>
        </w:tc>
        <w:tc>
          <w:tcPr>
            <w:tcW w:w="7338" w:type="dxa"/>
          </w:tcPr>
          <w:p w14:paraId="0084EB7F"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uvažuje celkem samostatně</w:t>
            </w:r>
          </w:p>
        </w:tc>
      </w:tr>
      <w:tr w:rsidR="00F52F9D" w:rsidRPr="00D271A2" w14:paraId="1E874A3D" w14:textId="77777777" w:rsidTr="007961DF">
        <w:tc>
          <w:tcPr>
            <w:tcW w:w="2157" w:type="dxa"/>
          </w:tcPr>
          <w:p w14:paraId="08B37CF2"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3 – dobrý</w:t>
            </w:r>
          </w:p>
        </w:tc>
        <w:tc>
          <w:tcPr>
            <w:tcW w:w="7338" w:type="dxa"/>
          </w:tcPr>
          <w:p w14:paraId="68CD140E"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menší samostatnost v myšlení</w:t>
            </w:r>
          </w:p>
        </w:tc>
      </w:tr>
      <w:tr w:rsidR="00F52F9D" w:rsidRPr="00D271A2" w14:paraId="40B8D0F7" w14:textId="77777777" w:rsidTr="007961DF">
        <w:tc>
          <w:tcPr>
            <w:tcW w:w="2157" w:type="dxa"/>
          </w:tcPr>
          <w:p w14:paraId="4737DA74"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4 – dostatečný</w:t>
            </w:r>
          </w:p>
        </w:tc>
        <w:tc>
          <w:tcPr>
            <w:tcW w:w="7338" w:type="dxa"/>
          </w:tcPr>
          <w:p w14:paraId="44C47B3E"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nesamostatné myšlení, pouze s nápovědou</w:t>
            </w:r>
          </w:p>
        </w:tc>
      </w:tr>
      <w:tr w:rsidR="00F52F9D" w:rsidRPr="00D271A2" w14:paraId="2706FDEE" w14:textId="77777777" w:rsidTr="007961DF">
        <w:tc>
          <w:tcPr>
            <w:tcW w:w="2157" w:type="dxa"/>
          </w:tcPr>
          <w:p w14:paraId="0D356C99"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5 - nedostatečný</w:t>
            </w:r>
          </w:p>
        </w:tc>
        <w:tc>
          <w:tcPr>
            <w:tcW w:w="7338" w:type="dxa"/>
          </w:tcPr>
          <w:p w14:paraId="5593ED64"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odpovídá nesprávně i na návodné otázky</w:t>
            </w:r>
          </w:p>
        </w:tc>
      </w:tr>
      <w:tr w:rsidR="007961DF" w:rsidRPr="00D271A2" w14:paraId="5A2231DF" w14:textId="77777777" w:rsidTr="007961DF">
        <w:tc>
          <w:tcPr>
            <w:tcW w:w="9495" w:type="dxa"/>
            <w:gridSpan w:val="2"/>
            <w:shd w:val="clear" w:color="auto" w:fill="F2F2F2" w:themeFill="background1" w:themeFillShade="F2"/>
          </w:tcPr>
          <w:p w14:paraId="47567062" w14:textId="22718DBE" w:rsidR="007961DF" w:rsidRPr="00D271A2" w:rsidRDefault="007961DF" w:rsidP="007961DF">
            <w:pPr>
              <w:jc w:val="center"/>
              <w:rPr>
                <w:rFonts w:asciiTheme="minorHAnsi" w:hAnsiTheme="minorHAnsi" w:cstheme="minorHAnsi"/>
                <w:sz w:val="22"/>
                <w:szCs w:val="22"/>
              </w:rPr>
            </w:pPr>
            <w:r w:rsidRPr="00D271A2">
              <w:rPr>
                <w:rFonts w:asciiTheme="minorHAnsi" w:hAnsiTheme="minorHAnsi" w:cstheme="minorHAnsi"/>
                <w:b/>
                <w:sz w:val="22"/>
                <w:szCs w:val="22"/>
              </w:rPr>
              <w:t>Vyjadřování</w:t>
            </w:r>
          </w:p>
        </w:tc>
      </w:tr>
      <w:tr w:rsidR="00F52F9D" w:rsidRPr="00D271A2" w14:paraId="2CBFFE54" w14:textId="77777777" w:rsidTr="007961DF">
        <w:tc>
          <w:tcPr>
            <w:tcW w:w="2157" w:type="dxa"/>
          </w:tcPr>
          <w:p w14:paraId="6CE022C8"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1 – výborný</w:t>
            </w:r>
          </w:p>
        </w:tc>
        <w:tc>
          <w:tcPr>
            <w:tcW w:w="7338" w:type="dxa"/>
          </w:tcPr>
          <w:p w14:paraId="6DA34CA3"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 xml:space="preserve">výstižné a poměrně přesné </w:t>
            </w:r>
          </w:p>
        </w:tc>
      </w:tr>
      <w:tr w:rsidR="00F52F9D" w:rsidRPr="00D271A2" w14:paraId="0AA20E93" w14:textId="77777777" w:rsidTr="007961DF">
        <w:tc>
          <w:tcPr>
            <w:tcW w:w="2157" w:type="dxa"/>
          </w:tcPr>
          <w:p w14:paraId="5C8CB2C2"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2 – chvalitebný</w:t>
            </w:r>
          </w:p>
        </w:tc>
        <w:tc>
          <w:tcPr>
            <w:tcW w:w="7338" w:type="dxa"/>
          </w:tcPr>
          <w:p w14:paraId="1CB298F1"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celkem výstižné</w:t>
            </w:r>
          </w:p>
        </w:tc>
      </w:tr>
      <w:tr w:rsidR="00F52F9D" w:rsidRPr="00D271A2" w14:paraId="5B390FBE" w14:textId="77777777" w:rsidTr="007961DF">
        <w:tc>
          <w:tcPr>
            <w:tcW w:w="2157" w:type="dxa"/>
          </w:tcPr>
          <w:p w14:paraId="0615D9A6"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3 – dobrý</w:t>
            </w:r>
          </w:p>
        </w:tc>
        <w:tc>
          <w:tcPr>
            <w:tcW w:w="7338" w:type="dxa"/>
          </w:tcPr>
          <w:p w14:paraId="0F4B6A48"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myšlenky vyjadřuje ne dost přesně</w:t>
            </w:r>
          </w:p>
        </w:tc>
      </w:tr>
      <w:tr w:rsidR="00F52F9D" w:rsidRPr="00D271A2" w14:paraId="359E255C" w14:textId="77777777" w:rsidTr="007961DF">
        <w:tc>
          <w:tcPr>
            <w:tcW w:w="2157" w:type="dxa"/>
          </w:tcPr>
          <w:p w14:paraId="371DBFB8"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4 – dostatečný</w:t>
            </w:r>
          </w:p>
        </w:tc>
        <w:tc>
          <w:tcPr>
            <w:tcW w:w="7338" w:type="dxa"/>
          </w:tcPr>
          <w:p w14:paraId="0B50CB91"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myšlenky vyjadřuje se značnými obtížemi</w:t>
            </w:r>
          </w:p>
        </w:tc>
      </w:tr>
      <w:tr w:rsidR="00F52F9D" w:rsidRPr="00D271A2" w14:paraId="29AF0047" w14:textId="77777777" w:rsidTr="007961DF">
        <w:tc>
          <w:tcPr>
            <w:tcW w:w="2157" w:type="dxa"/>
          </w:tcPr>
          <w:p w14:paraId="0F0C104B"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5 - nedostatečný</w:t>
            </w:r>
          </w:p>
        </w:tc>
        <w:tc>
          <w:tcPr>
            <w:tcW w:w="7338" w:type="dxa"/>
          </w:tcPr>
          <w:p w14:paraId="5CD9C6DD"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nedokáže se samostatně vyjádřit, i na návodné otázky odpovídá nesprávně</w:t>
            </w:r>
          </w:p>
        </w:tc>
      </w:tr>
      <w:tr w:rsidR="007961DF" w:rsidRPr="00D271A2" w14:paraId="32CB7747" w14:textId="77777777" w:rsidTr="007961DF">
        <w:tc>
          <w:tcPr>
            <w:tcW w:w="9495" w:type="dxa"/>
            <w:gridSpan w:val="2"/>
            <w:shd w:val="clear" w:color="auto" w:fill="F2F2F2" w:themeFill="background1" w:themeFillShade="F2"/>
          </w:tcPr>
          <w:p w14:paraId="226FB6FB" w14:textId="019D89B9" w:rsidR="007961DF" w:rsidRPr="00D271A2" w:rsidRDefault="007961DF" w:rsidP="007961DF">
            <w:pPr>
              <w:jc w:val="center"/>
              <w:rPr>
                <w:rFonts w:asciiTheme="minorHAnsi" w:hAnsiTheme="minorHAnsi" w:cstheme="minorHAnsi"/>
                <w:sz w:val="22"/>
                <w:szCs w:val="22"/>
              </w:rPr>
            </w:pPr>
            <w:r w:rsidRPr="00D271A2">
              <w:rPr>
                <w:rFonts w:asciiTheme="minorHAnsi" w:hAnsiTheme="minorHAnsi" w:cstheme="minorHAnsi"/>
                <w:b/>
                <w:sz w:val="22"/>
                <w:szCs w:val="22"/>
              </w:rPr>
              <w:t>Celková aplikace vědomostí</w:t>
            </w:r>
          </w:p>
        </w:tc>
      </w:tr>
      <w:tr w:rsidR="00F52F9D" w:rsidRPr="00D271A2" w14:paraId="5F2D7438" w14:textId="77777777" w:rsidTr="007961DF">
        <w:tc>
          <w:tcPr>
            <w:tcW w:w="2157" w:type="dxa"/>
          </w:tcPr>
          <w:p w14:paraId="42ABAC32"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1 – výborný</w:t>
            </w:r>
          </w:p>
        </w:tc>
        <w:tc>
          <w:tcPr>
            <w:tcW w:w="7338" w:type="dxa"/>
          </w:tcPr>
          <w:p w14:paraId="4EF9C5FE"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 xml:space="preserve">užívá vědomostí a spolehlivě a uvědoměle dovedností, pracuje samostatně, přesně a s jistotou </w:t>
            </w:r>
          </w:p>
        </w:tc>
      </w:tr>
      <w:tr w:rsidR="00F52F9D" w:rsidRPr="00D271A2" w14:paraId="5FB97896" w14:textId="77777777" w:rsidTr="007961DF">
        <w:tc>
          <w:tcPr>
            <w:tcW w:w="2157" w:type="dxa"/>
          </w:tcPr>
          <w:p w14:paraId="6DD0651A"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2 – chvalitebný</w:t>
            </w:r>
          </w:p>
        </w:tc>
        <w:tc>
          <w:tcPr>
            <w:tcW w:w="7338" w:type="dxa"/>
          </w:tcPr>
          <w:p w14:paraId="6EC391B3"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dovede používat vědomosti a dovednosti při řešení úkolů, dopouští se jen menších chyb</w:t>
            </w:r>
          </w:p>
        </w:tc>
      </w:tr>
      <w:tr w:rsidR="00F52F9D" w:rsidRPr="00D271A2" w14:paraId="337A49F6" w14:textId="77777777" w:rsidTr="007961DF">
        <w:tc>
          <w:tcPr>
            <w:tcW w:w="2157" w:type="dxa"/>
          </w:tcPr>
          <w:p w14:paraId="6953F65F"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3 – dobrý</w:t>
            </w:r>
          </w:p>
        </w:tc>
        <w:tc>
          <w:tcPr>
            <w:tcW w:w="7338" w:type="dxa"/>
          </w:tcPr>
          <w:p w14:paraId="551F7938"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řeší úkoly s pomocí učitele a s touto pomocí snadno překonává potíže a odstraňuje chyby</w:t>
            </w:r>
          </w:p>
        </w:tc>
      </w:tr>
      <w:tr w:rsidR="00F52F9D" w:rsidRPr="00D271A2" w14:paraId="1DE9313D" w14:textId="77777777" w:rsidTr="007961DF">
        <w:tc>
          <w:tcPr>
            <w:tcW w:w="2157" w:type="dxa"/>
          </w:tcPr>
          <w:p w14:paraId="75743C6E"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4 – dostatečný</w:t>
            </w:r>
          </w:p>
        </w:tc>
        <w:tc>
          <w:tcPr>
            <w:tcW w:w="7338" w:type="dxa"/>
          </w:tcPr>
          <w:p w14:paraId="073F2E8B"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dělá podstatné chyby, nesnadno je překonává</w:t>
            </w:r>
          </w:p>
        </w:tc>
      </w:tr>
      <w:tr w:rsidR="00F52F9D" w:rsidRPr="00D271A2" w14:paraId="33B3B6FF" w14:textId="77777777" w:rsidTr="007961DF">
        <w:tc>
          <w:tcPr>
            <w:tcW w:w="2157" w:type="dxa"/>
          </w:tcPr>
          <w:p w14:paraId="1612A11E"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5 - nedostatečný</w:t>
            </w:r>
          </w:p>
        </w:tc>
        <w:tc>
          <w:tcPr>
            <w:tcW w:w="7338" w:type="dxa"/>
          </w:tcPr>
          <w:p w14:paraId="63BBB8F7"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praktické úkoly nedokáže splnit ani s pomocí</w:t>
            </w:r>
          </w:p>
        </w:tc>
      </w:tr>
      <w:tr w:rsidR="007961DF" w:rsidRPr="00D271A2" w14:paraId="0B50662F" w14:textId="77777777" w:rsidTr="007961DF">
        <w:tc>
          <w:tcPr>
            <w:tcW w:w="9495" w:type="dxa"/>
            <w:gridSpan w:val="2"/>
            <w:shd w:val="clear" w:color="auto" w:fill="F2F2F2" w:themeFill="background1" w:themeFillShade="F2"/>
          </w:tcPr>
          <w:p w14:paraId="0EE53C8B" w14:textId="3993C0E2" w:rsidR="007961DF" w:rsidRPr="007961DF" w:rsidRDefault="007961DF" w:rsidP="007961DF">
            <w:pPr>
              <w:jc w:val="center"/>
              <w:rPr>
                <w:rFonts w:asciiTheme="minorHAnsi" w:hAnsiTheme="minorHAnsi" w:cstheme="minorHAnsi"/>
                <w:b/>
                <w:bCs/>
                <w:sz w:val="22"/>
                <w:szCs w:val="22"/>
              </w:rPr>
            </w:pPr>
            <w:r w:rsidRPr="007961DF">
              <w:rPr>
                <w:rFonts w:asciiTheme="minorHAnsi" w:hAnsiTheme="minorHAnsi" w:cstheme="minorHAnsi"/>
                <w:b/>
                <w:bCs/>
                <w:sz w:val="22"/>
                <w:szCs w:val="22"/>
              </w:rPr>
              <w:t>Aktivita, zájem o učení</w:t>
            </w:r>
          </w:p>
        </w:tc>
      </w:tr>
      <w:tr w:rsidR="00F52F9D" w:rsidRPr="00D271A2" w14:paraId="540488BC" w14:textId="77777777" w:rsidTr="007961DF">
        <w:tc>
          <w:tcPr>
            <w:tcW w:w="2157" w:type="dxa"/>
          </w:tcPr>
          <w:p w14:paraId="266CC9B4"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1 – výborný</w:t>
            </w:r>
          </w:p>
        </w:tc>
        <w:tc>
          <w:tcPr>
            <w:tcW w:w="7338" w:type="dxa"/>
          </w:tcPr>
          <w:p w14:paraId="3682D3CF"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aktivní, učí se svědomitě a se zájmem</w:t>
            </w:r>
          </w:p>
        </w:tc>
      </w:tr>
      <w:tr w:rsidR="00F52F9D" w:rsidRPr="00D271A2" w14:paraId="6BF4F118" w14:textId="77777777" w:rsidTr="007961DF">
        <w:tc>
          <w:tcPr>
            <w:tcW w:w="2157" w:type="dxa"/>
          </w:tcPr>
          <w:p w14:paraId="4CFE7AA6"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2 – chvalitebný</w:t>
            </w:r>
          </w:p>
        </w:tc>
        <w:tc>
          <w:tcPr>
            <w:tcW w:w="7338" w:type="dxa"/>
          </w:tcPr>
          <w:p w14:paraId="59B410CA"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učí se svědomitě</w:t>
            </w:r>
          </w:p>
        </w:tc>
      </w:tr>
      <w:tr w:rsidR="00F52F9D" w:rsidRPr="00D271A2" w14:paraId="774C24A6" w14:textId="77777777" w:rsidTr="007961DF">
        <w:tc>
          <w:tcPr>
            <w:tcW w:w="2157" w:type="dxa"/>
          </w:tcPr>
          <w:p w14:paraId="2ED20C26"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3 – dobrý</w:t>
            </w:r>
          </w:p>
        </w:tc>
        <w:tc>
          <w:tcPr>
            <w:tcW w:w="7338" w:type="dxa"/>
          </w:tcPr>
          <w:p w14:paraId="4B28CCF8"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k učení a práci nepotřebuje větších podnětů</w:t>
            </w:r>
          </w:p>
        </w:tc>
      </w:tr>
      <w:tr w:rsidR="00F52F9D" w:rsidRPr="00D271A2" w14:paraId="79642FE9" w14:textId="77777777" w:rsidTr="007961DF">
        <w:tc>
          <w:tcPr>
            <w:tcW w:w="2157" w:type="dxa"/>
          </w:tcPr>
          <w:p w14:paraId="3F26FD59"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4 – dostatečný</w:t>
            </w:r>
          </w:p>
        </w:tc>
        <w:tc>
          <w:tcPr>
            <w:tcW w:w="7338" w:type="dxa"/>
          </w:tcPr>
          <w:p w14:paraId="55D221B6"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malý zájem o učení, potřebuje stálé podněty</w:t>
            </w:r>
          </w:p>
        </w:tc>
      </w:tr>
      <w:tr w:rsidR="00F52F9D" w:rsidRPr="00D271A2" w14:paraId="081E578F" w14:textId="77777777" w:rsidTr="007961DF">
        <w:tc>
          <w:tcPr>
            <w:tcW w:w="2157" w:type="dxa"/>
          </w:tcPr>
          <w:p w14:paraId="138EF3F6"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5 - nedostatečný</w:t>
            </w:r>
          </w:p>
        </w:tc>
        <w:tc>
          <w:tcPr>
            <w:tcW w:w="7338" w:type="dxa"/>
          </w:tcPr>
          <w:p w14:paraId="6E31D0A6"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pomoc a pobízení k učení jsou zatím neúčinné</w:t>
            </w:r>
          </w:p>
        </w:tc>
      </w:tr>
      <w:tr w:rsidR="007961DF" w:rsidRPr="00D271A2" w14:paraId="4EED16FC" w14:textId="77777777" w:rsidTr="007961DF">
        <w:tc>
          <w:tcPr>
            <w:tcW w:w="9495" w:type="dxa"/>
            <w:gridSpan w:val="2"/>
            <w:shd w:val="clear" w:color="auto" w:fill="F2F2F2" w:themeFill="background1" w:themeFillShade="F2"/>
          </w:tcPr>
          <w:p w14:paraId="348E3752" w14:textId="162325E6" w:rsidR="007961DF" w:rsidRPr="007961DF" w:rsidRDefault="007961DF" w:rsidP="007961DF">
            <w:pPr>
              <w:jc w:val="center"/>
              <w:rPr>
                <w:rFonts w:asciiTheme="minorHAnsi" w:hAnsiTheme="minorHAnsi" w:cstheme="minorHAnsi"/>
                <w:b/>
                <w:bCs/>
                <w:sz w:val="22"/>
                <w:szCs w:val="22"/>
              </w:rPr>
            </w:pPr>
            <w:r w:rsidRPr="007961DF">
              <w:rPr>
                <w:rFonts w:asciiTheme="minorHAnsi" w:hAnsiTheme="minorHAnsi" w:cstheme="minorHAnsi"/>
                <w:b/>
                <w:bCs/>
                <w:sz w:val="22"/>
                <w:szCs w:val="22"/>
              </w:rPr>
              <w:t>Chování</w:t>
            </w:r>
          </w:p>
        </w:tc>
      </w:tr>
      <w:tr w:rsidR="00F52F9D" w:rsidRPr="00D271A2" w14:paraId="1B07A824" w14:textId="77777777" w:rsidTr="007961DF">
        <w:tc>
          <w:tcPr>
            <w:tcW w:w="2157" w:type="dxa"/>
          </w:tcPr>
          <w:p w14:paraId="7897A559"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1 – velmi dobré</w:t>
            </w:r>
          </w:p>
        </w:tc>
        <w:tc>
          <w:tcPr>
            <w:tcW w:w="7338" w:type="dxa"/>
          </w:tcPr>
          <w:p w14:paraId="6CAF456F"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Uvědoměle dodržuje pravidla chování a ustanovení vnitřního řádu školy. Méně závažných přestupků se dopouští ojediněle. Žák je však přístupný výchovnému působení a snaží se své chyby napravit.</w:t>
            </w:r>
          </w:p>
        </w:tc>
      </w:tr>
      <w:tr w:rsidR="00F52F9D" w:rsidRPr="00D271A2" w14:paraId="26D1004F" w14:textId="77777777" w:rsidTr="007961DF">
        <w:tc>
          <w:tcPr>
            <w:tcW w:w="2157" w:type="dxa"/>
          </w:tcPr>
          <w:p w14:paraId="0FCA2773"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2 - uspokojivé</w:t>
            </w:r>
          </w:p>
        </w:tc>
        <w:tc>
          <w:tcPr>
            <w:tcW w:w="7338" w:type="dxa"/>
          </w:tcPr>
          <w:p w14:paraId="59582D5C"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F52F9D" w:rsidRPr="00D271A2" w14:paraId="1EA86BDC" w14:textId="77777777" w:rsidTr="007961DF">
        <w:tc>
          <w:tcPr>
            <w:tcW w:w="2157" w:type="dxa"/>
          </w:tcPr>
          <w:p w14:paraId="3B05A107"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3 - neuspokojivé</w:t>
            </w:r>
          </w:p>
        </w:tc>
        <w:tc>
          <w:tcPr>
            <w:tcW w:w="7338" w:type="dxa"/>
          </w:tcPr>
          <w:p w14:paraId="61FF6A93" w14:textId="77777777" w:rsidR="00F52F9D" w:rsidRPr="00D271A2" w:rsidRDefault="00F52F9D" w:rsidP="007961DF">
            <w:pPr>
              <w:jc w:val="both"/>
              <w:rPr>
                <w:rFonts w:asciiTheme="minorHAnsi" w:hAnsiTheme="minorHAnsi" w:cstheme="minorHAnsi"/>
                <w:sz w:val="22"/>
                <w:szCs w:val="22"/>
              </w:rPr>
            </w:pPr>
            <w:r w:rsidRPr="00D271A2">
              <w:rPr>
                <w:rFonts w:asciiTheme="minorHAnsi" w:hAnsiTheme="minorHAnsi" w:cs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3E3EA453" w14:textId="77777777" w:rsidR="00F52F9D" w:rsidRPr="00D271A2" w:rsidRDefault="00F52F9D" w:rsidP="00D271A2">
      <w:pPr>
        <w:spacing w:line="276" w:lineRule="auto"/>
        <w:jc w:val="both"/>
        <w:rPr>
          <w:rFonts w:asciiTheme="minorHAnsi" w:hAnsiTheme="minorHAnsi" w:cstheme="minorHAnsi"/>
          <w:sz w:val="22"/>
          <w:szCs w:val="22"/>
        </w:rPr>
      </w:pPr>
    </w:p>
    <w:p w14:paraId="0432CFFC" w14:textId="77777777" w:rsidR="00F52F9D" w:rsidRPr="00D271A2" w:rsidRDefault="00243132"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w:t>
      </w:r>
      <w:r w:rsidR="00B12AEB" w:rsidRPr="00D271A2">
        <w:rPr>
          <w:rFonts w:asciiTheme="minorHAnsi" w:hAnsiTheme="minorHAnsi" w:cstheme="minorHAnsi"/>
          <w:sz w:val="22"/>
          <w:szCs w:val="22"/>
        </w:rPr>
        <w:t>0</w:t>
      </w:r>
      <w:r w:rsidRPr="00D271A2">
        <w:rPr>
          <w:rFonts w:asciiTheme="minorHAnsi" w:hAnsiTheme="minorHAnsi" w:cstheme="minorHAnsi"/>
          <w:sz w:val="22"/>
          <w:szCs w:val="22"/>
        </w:rPr>
        <w:t>.</w:t>
      </w:r>
      <w:r w:rsidR="00B12AEB" w:rsidRPr="00D271A2">
        <w:rPr>
          <w:rFonts w:asciiTheme="minorHAnsi" w:hAnsiTheme="minorHAnsi" w:cstheme="minorHAnsi"/>
          <w:sz w:val="22"/>
          <w:szCs w:val="22"/>
        </w:rPr>
        <w:t>6</w:t>
      </w:r>
      <w:r w:rsidRPr="00D271A2">
        <w:rPr>
          <w:rFonts w:asciiTheme="minorHAnsi" w:hAnsiTheme="minorHAnsi" w:cstheme="minorHAnsi"/>
          <w:sz w:val="22"/>
          <w:szCs w:val="22"/>
        </w:rPr>
        <w:t xml:space="preserve">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38BC05C0" w14:textId="77777777" w:rsidR="00243132" w:rsidRPr="00D271A2" w:rsidRDefault="00243132" w:rsidP="00D271A2">
      <w:pPr>
        <w:spacing w:line="276" w:lineRule="auto"/>
        <w:jc w:val="both"/>
        <w:rPr>
          <w:rFonts w:asciiTheme="minorHAnsi" w:hAnsiTheme="minorHAnsi" w:cstheme="minorHAnsi"/>
          <w:b/>
          <w:sz w:val="22"/>
          <w:szCs w:val="22"/>
          <w:u w:val="single"/>
        </w:rPr>
      </w:pPr>
    </w:p>
    <w:p w14:paraId="20356BA5" w14:textId="77777777" w:rsidR="00F52F9D" w:rsidRPr="00A46067" w:rsidRDefault="00F52F9D" w:rsidP="00A46067">
      <w:pPr>
        <w:spacing w:line="276" w:lineRule="auto"/>
        <w:jc w:val="center"/>
        <w:rPr>
          <w:rFonts w:asciiTheme="minorHAnsi" w:hAnsiTheme="minorHAnsi" w:cstheme="minorHAnsi"/>
          <w:b/>
          <w:szCs w:val="24"/>
        </w:rPr>
      </w:pPr>
      <w:r w:rsidRPr="00A46067">
        <w:rPr>
          <w:rFonts w:asciiTheme="minorHAnsi" w:hAnsiTheme="minorHAnsi" w:cstheme="minorHAnsi"/>
          <w:b/>
          <w:szCs w:val="24"/>
        </w:rPr>
        <w:t>1</w:t>
      </w:r>
      <w:r w:rsidR="00B12AEB" w:rsidRPr="00A46067">
        <w:rPr>
          <w:rFonts w:asciiTheme="minorHAnsi" w:hAnsiTheme="minorHAnsi" w:cstheme="minorHAnsi"/>
          <w:b/>
          <w:szCs w:val="24"/>
        </w:rPr>
        <w:t>1</w:t>
      </w:r>
      <w:r w:rsidRPr="00A46067">
        <w:rPr>
          <w:rFonts w:asciiTheme="minorHAnsi" w:hAnsiTheme="minorHAnsi" w:cstheme="minorHAnsi"/>
          <w:b/>
          <w:szCs w:val="24"/>
        </w:rPr>
        <w:t>. Způsob hodnocení žáků se speciálními vzdělávacími potřebami</w:t>
      </w:r>
    </w:p>
    <w:p w14:paraId="3C6F6B10"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 Způsob hodnocení a klasifikace žáka vychází ze znalosti příznaků postižení a uplatňuje se ve všech vyučovacích předmětech, ve kterých se projevuje postižení žáka, a na obou stupních základní školy.</w:t>
      </w:r>
    </w:p>
    <w:p w14:paraId="196B21A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3DF6B92B"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3. Při klasifikaci žáků se doporučuje upřednostnit širší slovní hodnocení. Způsob hodnocení projedná třídní učitel a výchovný poradce s ostatními vyučujícími.</w:t>
      </w:r>
    </w:p>
    <w:p w14:paraId="3D2A749F"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4. Třídní učitel sdělí vhodným způsobem ostatním žákům ve třídě podstatu individuálního přístupu a způsobu hodnocení a klasifikace žáka.</w:t>
      </w:r>
    </w:p>
    <w:p w14:paraId="20C8D4FA" w14:textId="11055F0C"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5.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w:t>
      </w:r>
      <w:r w:rsidR="00D271A2" w:rsidRPr="00D271A2">
        <w:rPr>
          <w:rFonts w:asciiTheme="minorHAnsi" w:hAnsiTheme="minorHAnsi" w:cstheme="minorHAnsi"/>
          <w:sz w:val="22"/>
          <w:szCs w:val="22"/>
        </w:rPr>
        <w:t>prací,</w:t>
      </w:r>
      <w:r w:rsidRPr="00D271A2">
        <w:rPr>
          <w:rFonts w:asciiTheme="minorHAnsi" w:hAnsiTheme="minorHAnsi" w:cstheme="minorHAnsi"/>
          <w:sz w:val="22"/>
          <w:szCs w:val="22"/>
        </w:rPr>
        <w:t>).</w:t>
      </w:r>
    </w:p>
    <w:p w14:paraId="539F2CCC"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6. Podle druhu postižení využívá speciální metody, postupy, formy a prostředky vzdělávání a hodnocení, kompenzační, rehabilitační a učební pomůcky, speciální učebnice a didaktické materiály.</w:t>
      </w:r>
    </w:p>
    <w:p w14:paraId="1277D509" w14:textId="77777777" w:rsidR="00F52F9D" w:rsidRPr="00D271A2" w:rsidRDefault="00F52F9D" w:rsidP="00D271A2">
      <w:pPr>
        <w:spacing w:line="276" w:lineRule="auto"/>
        <w:jc w:val="both"/>
        <w:rPr>
          <w:rFonts w:asciiTheme="minorHAnsi" w:hAnsiTheme="minorHAnsi" w:cstheme="minorHAnsi"/>
          <w:sz w:val="22"/>
          <w:szCs w:val="22"/>
        </w:rPr>
      </w:pPr>
    </w:p>
    <w:p w14:paraId="1A348128" w14:textId="77777777" w:rsidR="00F52F9D" w:rsidRPr="00A46067" w:rsidRDefault="00F52F9D" w:rsidP="00A46067">
      <w:pPr>
        <w:spacing w:line="276" w:lineRule="auto"/>
        <w:jc w:val="center"/>
        <w:rPr>
          <w:rFonts w:asciiTheme="minorHAnsi" w:hAnsiTheme="minorHAnsi" w:cstheme="minorHAnsi"/>
          <w:b/>
          <w:szCs w:val="24"/>
        </w:rPr>
      </w:pPr>
      <w:r w:rsidRPr="00A46067">
        <w:rPr>
          <w:rFonts w:asciiTheme="minorHAnsi" w:hAnsiTheme="minorHAnsi" w:cstheme="minorHAnsi"/>
          <w:b/>
          <w:szCs w:val="24"/>
        </w:rPr>
        <w:t>III.</w:t>
      </w:r>
      <w:r w:rsidR="00B12AEB" w:rsidRPr="00A46067">
        <w:rPr>
          <w:rFonts w:asciiTheme="minorHAnsi" w:hAnsiTheme="minorHAnsi" w:cstheme="minorHAnsi"/>
          <w:b/>
          <w:szCs w:val="24"/>
        </w:rPr>
        <w:t xml:space="preserve"> </w:t>
      </w:r>
      <w:r w:rsidRPr="00A46067">
        <w:rPr>
          <w:rFonts w:asciiTheme="minorHAnsi" w:hAnsiTheme="minorHAnsi" w:cstheme="minorHAnsi"/>
          <w:b/>
          <w:szCs w:val="24"/>
        </w:rPr>
        <w:t>Podrobnosti o komisionálních a opravných zkouškách,</w:t>
      </w:r>
    </w:p>
    <w:p w14:paraId="4BC2DC85"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2559F0AC" w14:textId="77777777" w:rsidR="00B11FDA"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2. Opravné zkoušky se konají nejpozději do konce příslušného školního roku v termínu stanoveném ředitelem školy. Žák může v jednom dni skládat pouze jednu opravnou zkoušku. </w:t>
      </w:r>
    </w:p>
    <w:p w14:paraId="5163A533" w14:textId="7ADC1AC7" w:rsidR="00F52F9D" w:rsidRPr="00D271A2" w:rsidRDefault="00B11FDA"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3. Pravidla pro konání o</w:t>
      </w:r>
      <w:r w:rsidR="00F52F9D" w:rsidRPr="00D271A2">
        <w:rPr>
          <w:rFonts w:asciiTheme="minorHAnsi" w:hAnsiTheme="minorHAnsi" w:cstheme="minorHAnsi"/>
          <w:sz w:val="22"/>
          <w:szCs w:val="22"/>
        </w:rPr>
        <w:t>pravn</w:t>
      </w:r>
      <w:r w:rsidR="00261D2C" w:rsidRPr="00D271A2">
        <w:rPr>
          <w:rFonts w:asciiTheme="minorHAnsi" w:hAnsiTheme="minorHAnsi" w:cstheme="minorHAnsi"/>
          <w:sz w:val="22"/>
          <w:szCs w:val="22"/>
        </w:rPr>
        <w:t>ých</w:t>
      </w:r>
      <w:r w:rsidR="00F52F9D" w:rsidRPr="00D271A2">
        <w:rPr>
          <w:rFonts w:asciiTheme="minorHAnsi" w:hAnsiTheme="minorHAnsi" w:cstheme="minorHAnsi"/>
          <w:sz w:val="22"/>
          <w:szCs w:val="22"/>
        </w:rPr>
        <w:t xml:space="preserve"> zkouš</w:t>
      </w:r>
      <w:r w:rsidR="00261D2C" w:rsidRPr="00D271A2">
        <w:rPr>
          <w:rFonts w:asciiTheme="minorHAnsi" w:hAnsiTheme="minorHAnsi" w:cstheme="minorHAnsi"/>
          <w:sz w:val="22"/>
          <w:szCs w:val="22"/>
        </w:rPr>
        <w:t>e</w:t>
      </w:r>
      <w:r w:rsidR="00F52F9D" w:rsidRPr="00D271A2">
        <w:rPr>
          <w:rFonts w:asciiTheme="minorHAnsi" w:hAnsiTheme="minorHAnsi" w:cstheme="minorHAnsi"/>
          <w:sz w:val="22"/>
          <w:szCs w:val="22"/>
        </w:rPr>
        <w:t>k</w:t>
      </w:r>
      <w:r w:rsidR="00261D2C" w:rsidRPr="00D271A2">
        <w:rPr>
          <w:rFonts w:asciiTheme="minorHAnsi" w:hAnsiTheme="minorHAnsi" w:cstheme="minorHAnsi"/>
          <w:sz w:val="22"/>
          <w:szCs w:val="22"/>
        </w:rPr>
        <w:t xml:space="preserve"> a komisionálních zkoušek</w:t>
      </w:r>
      <w:r w:rsidR="00F52F9D" w:rsidRPr="00D271A2">
        <w:rPr>
          <w:rFonts w:asciiTheme="minorHAnsi" w:hAnsiTheme="minorHAnsi" w:cstheme="minorHAnsi"/>
          <w:sz w:val="22"/>
          <w:szCs w:val="22"/>
        </w:rPr>
        <w:t xml:space="preserve"> jsou </w:t>
      </w:r>
      <w:r w:rsidRPr="00D271A2">
        <w:rPr>
          <w:rFonts w:asciiTheme="minorHAnsi" w:hAnsiTheme="minorHAnsi" w:cstheme="minorHAnsi"/>
          <w:sz w:val="22"/>
          <w:szCs w:val="22"/>
        </w:rPr>
        <w:t>stanovena školským zákonem a příslušnou prováděcí vyhláškou.</w:t>
      </w:r>
    </w:p>
    <w:p w14:paraId="76C58398" w14:textId="77777777" w:rsidR="00F52F9D" w:rsidRPr="00D271A2" w:rsidRDefault="00F52F9D" w:rsidP="00D271A2">
      <w:pPr>
        <w:spacing w:line="276" w:lineRule="auto"/>
        <w:jc w:val="both"/>
        <w:rPr>
          <w:rFonts w:asciiTheme="minorHAnsi" w:hAnsiTheme="minorHAnsi" w:cstheme="minorHAnsi"/>
          <w:sz w:val="22"/>
          <w:szCs w:val="22"/>
        </w:rPr>
      </w:pPr>
    </w:p>
    <w:p w14:paraId="1A926EFE" w14:textId="77777777" w:rsidR="00C91954" w:rsidRPr="00A46067" w:rsidRDefault="00C91954" w:rsidP="00A46067">
      <w:pPr>
        <w:spacing w:line="276" w:lineRule="auto"/>
        <w:jc w:val="center"/>
        <w:rPr>
          <w:rFonts w:asciiTheme="minorHAnsi" w:hAnsiTheme="minorHAnsi" w:cstheme="minorHAnsi"/>
          <w:b/>
          <w:sz w:val="22"/>
          <w:szCs w:val="22"/>
        </w:rPr>
      </w:pPr>
      <w:r w:rsidRPr="00A46067">
        <w:rPr>
          <w:rFonts w:asciiTheme="minorHAnsi" w:hAnsiTheme="minorHAnsi" w:cstheme="minorHAnsi"/>
          <w:b/>
          <w:sz w:val="22"/>
          <w:szCs w:val="22"/>
        </w:rPr>
        <w:t>Zkoušky při plnění povinné školní docházky v zahraničí nebo v zahraniční škole na území ČR</w:t>
      </w:r>
    </w:p>
    <w:p w14:paraId="0CFE1F9C" w14:textId="70BB877E" w:rsidR="00261D2C" w:rsidRPr="00D271A2" w:rsidRDefault="00C91954"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 </w:t>
      </w:r>
      <w:r w:rsidR="00261D2C" w:rsidRPr="00D271A2">
        <w:rPr>
          <w:rFonts w:asciiTheme="minorHAnsi" w:hAnsiTheme="minorHAnsi" w:cstheme="minorHAnsi"/>
          <w:sz w:val="22"/>
          <w:szCs w:val="22"/>
        </w:rPr>
        <w:t xml:space="preserve">Při hodnocení žáka, </w:t>
      </w:r>
      <w:r w:rsidRPr="00D271A2">
        <w:rPr>
          <w:rFonts w:asciiTheme="minorHAnsi" w:hAnsiTheme="minorHAnsi" w:cstheme="minorHAnsi"/>
          <w:sz w:val="22"/>
          <w:szCs w:val="22"/>
        </w:rPr>
        <w:t xml:space="preserve">který plní povinnou školní docházku ve škole mimo území České republiky, </w:t>
      </w:r>
      <w:r w:rsidR="00261D2C" w:rsidRPr="00D271A2">
        <w:rPr>
          <w:rFonts w:asciiTheme="minorHAnsi" w:hAnsiTheme="minorHAnsi" w:cstheme="minorHAnsi"/>
          <w:sz w:val="22"/>
          <w:szCs w:val="22"/>
        </w:rPr>
        <w:t>postupuje škola po projednání se zákonnými zástupci žáka podle některé varianty hodnocení stanovených školským zákonem a prováděcím předpisem (vyhláškou).</w:t>
      </w:r>
    </w:p>
    <w:p w14:paraId="3FA51AF1" w14:textId="77777777" w:rsidR="00C91954" w:rsidRPr="00D271A2" w:rsidRDefault="00C91954" w:rsidP="00D271A2">
      <w:pPr>
        <w:spacing w:line="276" w:lineRule="auto"/>
        <w:jc w:val="both"/>
        <w:rPr>
          <w:rFonts w:asciiTheme="minorHAnsi" w:hAnsiTheme="minorHAnsi" w:cstheme="minorHAnsi"/>
          <w:sz w:val="22"/>
          <w:szCs w:val="22"/>
        </w:rPr>
      </w:pPr>
    </w:p>
    <w:p w14:paraId="396BB250" w14:textId="77777777" w:rsidR="00F52F9D" w:rsidRPr="00A46067" w:rsidRDefault="00F52F9D" w:rsidP="00A46067">
      <w:pPr>
        <w:spacing w:line="276" w:lineRule="auto"/>
        <w:jc w:val="center"/>
        <w:rPr>
          <w:rFonts w:asciiTheme="minorHAnsi" w:hAnsiTheme="minorHAnsi" w:cstheme="minorHAnsi"/>
          <w:b/>
          <w:sz w:val="22"/>
          <w:szCs w:val="22"/>
        </w:rPr>
      </w:pPr>
      <w:r w:rsidRPr="00A46067">
        <w:rPr>
          <w:rFonts w:asciiTheme="minorHAnsi" w:hAnsiTheme="minorHAnsi" w:cstheme="minorHAnsi"/>
          <w:b/>
          <w:sz w:val="22"/>
          <w:szCs w:val="22"/>
        </w:rPr>
        <w:t>IV.</w:t>
      </w:r>
      <w:r w:rsidR="00C91954" w:rsidRPr="00A46067">
        <w:rPr>
          <w:rFonts w:asciiTheme="minorHAnsi" w:hAnsiTheme="minorHAnsi" w:cstheme="minorHAnsi"/>
          <w:b/>
          <w:sz w:val="22"/>
          <w:szCs w:val="22"/>
        </w:rPr>
        <w:t xml:space="preserve"> </w:t>
      </w:r>
      <w:r w:rsidRPr="00A46067">
        <w:rPr>
          <w:rFonts w:asciiTheme="minorHAnsi" w:hAnsiTheme="minorHAnsi" w:cstheme="minorHAnsi"/>
          <w:b/>
          <w:sz w:val="22"/>
          <w:szCs w:val="22"/>
        </w:rPr>
        <w:t>Způsob získávání podkladů pro hodnocení,</w:t>
      </w:r>
    </w:p>
    <w:p w14:paraId="0811B9AE" w14:textId="77777777" w:rsidR="00F52F9D" w:rsidRPr="00D271A2" w:rsidRDefault="00F52F9D" w:rsidP="00D271A2">
      <w:pPr>
        <w:pStyle w:val="Zkladntext21"/>
        <w:spacing w:before="0" w:line="276" w:lineRule="auto"/>
        <w:rPr>
          <w:rFonts w:asciiTheme="minorHAnsi" w:hAnsiTheme="minorHAnsi" w:cstheme="minorHAnsi"/>
          <w:sz w:val="22"/>
          <w:szCs w:val="22"/>
        </w:rPr>
      </w:pPr>
      <w:r w:rsidRPr="00D271A2">
        <w:rPr>
          <w:rFonts w:asciiTheme="minorHAnsi" w:hAnsiTheme="minorHAnsi" w:cstheme="minorHAnsi"/>
          <w:sz w:val="22"/>
          <w:szCs w:val="22"/>
        </w:rPr>
        <w:t>1. Při celkové klasifikaci přihlíží učitel k věkovým zvláštnostem žáka i k tomu, že žák mohl v průběhu klasifikačního období zakolísat v</w:t>
      </w:r>
      <w:r w:rsidR="00290496" w:rsidRPr="00D271A2">
        <w:rPr>
          <w:rFonts w:asciiTheme="minorHAnsi" w:hAnsiTheme="minorHAnsi" w:cstheme="minorHAnsi"/>
          <w:sz w:val="22"/>
          <w:szCs w:val="22"/>
        </w:rPr>
        <w:t> </w:t>
      </w:r>
      <w:r w:rsidRPr="00D271A2">
        <w:rPr>
          <w:rFonts w:asciiTheme="minorHAnsi" w:hAnsiTheme="minorHAnsi" w:cstheme="minorHAnsi"/>
          <w:sz w:val="22"/>
          <w:szCs w:val="22"/>
        </w:rPr>
        <w:t>učebních</w:t>
      </w:r>
      <w:r w:rsidR="00290496" w:rsidRPr="00D271A2">
        <w:rPr>
          <w:rFonts w:asciiTheme="minorHAnsi" w:hAnsiTheme="minorHAnsi" w:cstheme="minorHAnsi"/>
          <w:sz w:val="22"/>
          <w:szCs w:val="22"/>
        </w:rPr>
        <w:t xml:space="preserve"> </w:t>
      </w:r>
      <w:r w:rsidRPr="00D271A2">
        <w:rPr>
          <w:rFonts w:asciiTheme="minorHAnsi" w:hAnsiTheme="minorHAnsi" w:cstheme="minorHAnsi"/>
          <w:sz w:val="22"/>
          <w:szCs w:val="22"/>
        </w:rPr>
        <w:t xml:space="preserve">výkonech pro určitou indispozici.      </w:t>
      </w:r>
    </w:p>
    <w:p w14:paraId="2E3CC84C"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2. Hodnocení průběhu a výsledků vzdělávání a chování žáků pedagogickými pracovníky je jednoznačné, srozumitelné, srovnatelné s předem stanovenými kritérii, věcné, všestranné, pedagogicky zdůvodněné, odborně správné a doložitelné.</w:t>
      </w:r>
    </w:p>
    <w:p w14:paraId="702A8C28" w14:textId="2DD3C1BD" w:rsidR="00F52F9D" w:rsidRPr="00D271A2" w:rsidRDefault="00F52F9D" w:rsidP="00D271A2">
      <w:pPr>
        <w:pStyle w:val="Zkladntext21"/>
        <w:spacing w:before="0" w:line="276" w:lineRule="auto"/>
        <w:rPr>
          <w:rFonts w:asciiTheme="minorHAnsi" w:hAnsiTheme="minorHAnsi" w:cstheme="minorHAnsi"/>
          <w:sz w:val="22"/>
          <w:szCs w:val="22"/>
        </w:rPr>
      </w:pPr>
      <w:r w:rsidRPr="00D271A2">
        <w:rPr>
          <w:rFonts w:asciiTheme="minorHAnsi" w:hAnsiTheme="minorHAnsi" w:cstheme="minorHAnsi"/>
          <w:sz w:val="22"/>
          <w:szCs w:val="22"/>
        </w:rPr>
        <w:t xml:space="preserve">3. Podklady pro hodnocení a klasifikaci získávají </w:t>
      </w:r>
      <w:r w:rsidR="00D271A2" w:rsidRPr="00D271A2">
        <w:rPr>
          <w:rFonts w:asciiTheme="minorHAnsi" w:hAnsiTheme="minorHAnsi" w:cstheme="minorHAnsi"/>
          <w:sz w:val="22"/>
          <w:szCs w:val="22"/>
        </w:rPr>
        <w:t>vyučující zejména</w:t>
      </w:r>
      <w:r w:rsidRPr="00D271A2">
        <w:rPr>
          <w:rFonts w:asciiTheme="minorHAnsi" w:hAnsiTheme="minorHAnsi" w:cstheme="minorHAnsi"/>
          <w:sz w:val="22"/>
          <w:szCs w:val="22"/>
        </w:rPr>
        <w:t>: soustavným diagnostickým pozorováním žáků, sledováním jeho   výkonů a připravenosti na vyučování, různými druhy zkoušek (</w:t>
      </w:r>
      <w:r w:rsidR="00D271A2" w:rsidRPr="00D271A2">
        <w:rPr>
          <w:rFonts w:asciiTheme="minorHAnsi" w:hAnsiTheme="minorHAnsi" w:cstheme="minorHAnsi"/>
          <w:sz w:val="22"/>
          <w:szCs w:val="22"/>
        </w:rPr>
        <w:t>písemné, ústní</w:t>
      </w:r>
      <w:r w:rsidRPr="00D271A2">
        <w:rPr>
          <w:rFonts w:asciiTheme="minorHAnsi" w:hAnsiTheme="minorHAnsi" w:cstheme="minorHAnsi"/>
          <w:sz w:val="22"/>
          <w:szCs w:val="22"/>
        </w:rPr>
        <w:t>, grafické, praktické, pohybové...)</w:t>
      </w:r>
      <w:r w:rsidR="00BE11C5" w:rsidRPr="00D271A2">
        <w:rPr>
          <w:rFonts w:asciiTheme="minorHAnsi" w:hAnsiTheme="minorHAnsi" w:cstheme="minorHAnsi"/>
          <w:sz w:val="22"/>
          <w:szCs w:val="22"/>
        </w:rPr>
        <w:t>,</w:t>
      </w:r>
      <w:r w:rsidRPr="00D271A2">
        <w:rPr>
          <w:rFonts w:asciiTheme="minorHAnsi" w:hAnsiTheme="minorHAnsi" w:cstheme="minorHAnsi"/>
          <w:sz w:val="22"/>
          <w:szCs w:val="22"/>
        </w:rPr>
        <w:t xml:space="preserve"> kontrolními písemnými   pracemi, analýzou výsledků různých </w:t>
      </w:r>
      <w:r w:rsidRPr="00D271A2">
        <w:rPr>
          <w:rFonts w:asciiTheme="minorHAnsi" w:hAnsiTheme="minorHAnsi" w:cstheme="minorHAnsi"/>
          <w:sz w:val="22"/>
          <w:szCs w:val="22"/>
        </w:rPr>
        <w:lastRenderedPageBreak/>
        <w:t xml:space="preserve">činností žáků, konzultacemi s   ostatními vyučujícími a podle potřeby i psychologickými a   zdravotnickými pracovníky. </w:t>
      </w:r>
    </w:p>
    <w:p w14:paraId="2DEF596E"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4. Žák 2. až 9. ročníku základní školy musí mít z každého předmětu, alespoň dvě známky za každé pololetí, z toho nejméně jednu za ústní zkoušení. Známky získávají vyučující průběžně během celého klasifikačního období.  </w:t>
      </w:r>
    </w:p>
    <w:p w14:paraId="5246995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Není přípustné ústně přezkušovat žáky koncem klasifikačního období z látky celého tohoto období.</w:t>
      </w:r>
    </w:p>
    <w:p w14:paraId="79758A46"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14:paraId="0980BA5D" w14:textId="7ACF77FC"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w:t>
      </w:r>
      <w:r w:rsidR="00D271A2" w:rsidRPr="00D271A2">
        <w:rPr>
          <w:rFonts w:asciiTheme="minorHAnsi" w:hAnsiTheme="minorHAnsi" w:cstheme="minorHAnsi"/>
          <w:sz w:val="22"/>
          <w:szCs w:val="22"/>
        </w:rPr>
        <w:t>žáka,</w:t>
      </w:r>
      <w:r w:rsidRPr="00D271A2">
        <w:rPr>
          <w:rFonts w:asciiTheme="minorHAnsi" w:hAnsiTheme="minorHAnsi" w:cstheme="minorHAnsi"/>
          <w:sz w:val="22"/>
          <w:szCs w:val="22"/>
        </w:rPr>
        <w:t xml:space="preserve"> a to zejména prostřednictvím zápisů</w:t>
      </w:r>
      <w:r w:rsidR="00C26A0C" w:rsidRPr="00D271A2">
        <w:rPr>
          <w:rFonts w:asciiTheme="minorHAnsi" w:hAnsiTheme="minorHAnsi" w:cstheme="minorHAnsi"/>
          <w:sz w:val="22"/>
          <w:szCs w:val="22"/>
        </w:rPr>
        <w:t xml:space="preserve"> do systému Bakalář a</w:t>
      </w:r>
      <w:r w:rsidRPr="00D271A2">
        <w:rPr>
          <w:rFonts w:asciiTheme="minorHAnsi" w:hAnsiTheme="minorHAnsi" w:cstheme="minorHAnsi"/>
          <w:sz w:val="22"/>
          <w:szCs w:val="22"/>
        </w:rPr>
        <w:t xml:space="preserve"> do žákovské knížky   - současně se sdělováním známek žákům.      </w:t>
      </w:r>
    </w:p>
    <w:p w14:paraId="2D79BB97" w14:textId="77777777" w:rsidR="00F52F9D" w:rsidRPr="00D271A2" w:rsidRDefault="00F52F9D" w:rsidP="00D271A2">
      <w:pPr>
        <w:pStyle w:val="Zkladntext21"/>
        <w:spacing w:before="0" w:line="276" w:lineRule="auto"/>
        <w:rPr>
          <w:rFonts w:asciiTheme="minorHAnsi" w:hAnsiTheme="minorHAnsi" w:cstheme="minorHAnsi"/>
          <w:sz w:val="22"/>
          <w:szCs w:val="22"/>
        </w:rPr>
      </w:pPr>
      <w:r w:rsidRPr="00D271A2">
        <w:rPr>
          <w:rFonts w:asciiTheme="minorHAnsi" w:hAnsiTheme="minorHAnsi" w:cstheme="minorHAnsi"/>
          <w:sz w:val="22"/>
          <w:szCs w:val="22"/>
        </w:rPr>
        <w:t xml:space="preserve">6. Kontrolní písemné práce a další druhy zkoušek rozvrhne učitel rovnoměrně na celý školní rok, aby se nadměrně nenahromadily v určitých obdobích.   </w:t>
      </w:r>
    </w:p>
    <w:p w14:paraId="52AD1023"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14:paraId="428B5801" w14:textId="136A8434" w:rsidR="00F52F9D" w:rsidRPr="00D271A2" w:rsidRDefault="00853F14" w:rsidP="00D271A2">
      <w:pPr>
        <w:spacing w:line="276" w:lineRule="auto"/>
        <w:jc w:val="both"/>
        <w:rPr>
          <w:rFonts w:asciiTheme="minorHAnsi" w:hAnsiTheme="minorHAnsi" w:cstheme="minorHAnsi"/>
          <w:sz w:val="22"/>
          <w:szCs w:val="22"/>
        </w:rPr>
      </w:pPr>
      <w:r>
        <w:rPr>
          <w:rFonts w:asciiTheme="minorHAnsi" w:hAnsiTheme="minorHAnsi" w:cstheme="minorHAnsi"/>
          <w:sz w:val="22"/>
          <w:szCs w:val="22"/>
        </w:rPr>
        <w:t>8</w:t>
      </w:r>
      <w:r w:rsidR="00F52F9D" w:rsidRPr="00D271A2">
        <w:rPr>
          <w:rFonts w:asciiTheme="minorHAnsi" w:hAnsiTheme="minorHAnsi" w:cstheme="minorHAnsi"/>
          <w:sz w:val="22"/>
          <w:szCs w:val="22"/>
        </w:rPr>
        <w:t>.</w:t>
      </w:r>
      <w:r w:rsidR="00BE11C5" w:rsidRPr="00D271A2">
        <w:rPr>
          <w:rFonts w:asciiTheme="minorHAnsi" w:hAnsiTheme="minorHAnsi" w:cstheme="minorHAnsi"/>
          <w:sz w:val="22"/>
          <w:szCs w:val="22"/>
        </w:rPr>
        <w:t xml:space="preserve"> Vyučující</w:t>
      </w:r>
      <w:r w:rsidR="00F52F9D" w:rsidRPr="00D271A2">
        <w:rPr>
          <w:rFonts w:asciiTheme="minorHAnsi" w:hAnsiTheme="minorHAnsi" w:cstheme="minorHAnsi"/>
          <w:sz w:val="22"/>
          <w:szCs w:val="22"/>
        </w:rPr>
        <w:t xml:space="preserve"> je povinen vést soustavnou evidenci o každé klasifikaci žáka průkazným způsobem tak, aby mohl vždy doložit správnost celkové   klasifikace žáka i způsob získání známek (ústní </w:t>
      </w:r>
      <w:r w:rsidR="00D271A2" w:rsidRPr="00D271A2">
        <w:rPr>
          <w:rFonts w:asciiTheme="minorHAnsi" w:hAnsiTheme="minorHAnsi" w:cstheme="minorHAnsi"/>
          <w:sz w:val="22"/>
          <w:szCs w:val="22"/>
        </w:rPr>
        <w:t>zkoušení, písemné,</w:t>
      </w:r>
      <w:r w:rsidR="00F52F9D" w:rsidRPr="00D271A2">
        <w:rPr>
          <w:rFonts w:asciiTheme="minorHAnsi" w:hAnsiTheme="minorHAnsi" w:cstheme="minorHAnsi"/>
          <w:sz w:val="22"/>
          <w:szCs w:val="22"/>
        </w:rPr>
        <w:t xml:space="preserve">). V případě dlouhodobé nepřítomnosti nebo rozvázání   pracovního poměru v průběhu klasifikačního období předá tento   klasifikační přehled zastupujícímu učiteli nebo vedení školy.   </w:t>
      </w:r>
    </w:p>
    <w:p w14:paraId="2292A70F" w14:textId="7BDFD98C"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9. Vyučující zajistí zapsání známek také do třídního</w:t>
      </w:r>
      <w:r w:rsidR="00E75B09" w:rsidRPr="00D271A2">
        <w:rPr>
          <w:rFonts w:asciiTheme="minorHAnsi" w:hAnsiTheme="minorHAnsi" w:cstheme="minorHAnsi"/>
          <w:sz w:val="22"/>
          <w:szCs w:val="22"/>
        </w:rPr>
        <w:t xml:space="preserve"> systému Bakalář</w:t>
      </w:r>
      <w:r w:rsidRPr="00D271A2">
        <w:rPr>
          <w:rFonts w:asciiTheme="minorHAnsi" w:hAnsiTheme="minorHAnsi" w:cstheme="minorHAnsi"/>
          <w:sz w:val="22"/>
          <w:szCs w:val="22"/>
        </w:rPr>
        <w:t xml:space="preserve"> a dbá o jejich úplnost. Do </w:t>
      </w:r>
      <w:r w:rsidR="00E75B09" w:rsidRPr="00D271A2">
        <w:rPr>
          <w:rFonts w:asciiTheme="minorHAnsi" w:hAnsiTheme="minorHAnsi" w:cstheme="minorHAnsi"/>
          <w:sz w:val="22"/>
          <w:szCs w:val="22"/>
        </w:rPr>
        <w:t>systému Bakalář</w:t>
      </w:r>
      <w:r w:rsidRPr="00D271A2">
        <w:rPr>
          <w:rFonts w:asciiTheme="minorHAnsi" w:hAnsiTheme="minorHAnsi" w:cstheme="minorHAnsi"/>
          <w:sz w:val="22"/>
          <w:szCs w:val="22"/>
        </w:rPr>
        <w:t xml:space="preserve"> jsou zapisovány známky z jednotlivých předmětů, udělená výchovná opatření a další údaje o chování žáka, jeho pracovní aktivitě a činnosti ve škole.</w:t>
      </w:r>
    </w:p>
    <w:p w14:paraId="2CFFC77E" w14:textId="650ED4A4"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10. Klasifikační stupeň určí učitel, který vyučuje příslušnému předmětu. Při dlouhodobějším pobytu žáka mimo školu (lázeňské léčení, léčebné pobyty, dočasné umístění v </w:t>
      </w:r>
      <w:r w:rsidR="00D271A2" w:rsidRPr="00D271A2">
        <w:rPr>
          <w:rFonts w:asciiTheme="minorHAnsi" w:hAnsiTheme="minorHAnsi" w:cstheme="minorHAnsi"/>
          <w:sz w:val="22"/>
          <w:szCs w:val="22"/>
        </w:rPr>
        <w:t>ústavech</w:t>
      </w:r>
      <w:r w:rsidRPr="00D271A2">
        <w:rPr>
          <w:rFonts w:asciiTheme="minorHAnsi" w:hAnsiTheme="minorHAnsi" w:cstheme="minorHAnsi"/>
          <w:sz w:val="22"/>
          <w:szCs w:val="22"/>
        </w:rPr>
        <w:t xml:space="preserve"> apod.) vyučující   respektuje známky žáka, které škole sdělí škola při instituci, kde   byl žák umístěn; žák se znovu nepřezkušuje.      </w:t>
      </w:r>
    </w:p>
    <w:p w14:paraId="4D319D78" w14:textId="7E59588A"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11. Při určování stupně prospěchu v jednotlivých předmětech na konci klasifikačního období se hodnotí kvalita práce a učební výsledky, jichž žák dosáhl za celé klasifikační období. </w:t>
      </w:r>
      <w:r w:rsidR="00D271A2" w:rsidRPr="00D271A2">
        <w:rPr>
          <w:rFonts w:asciiTheme="minorHAnsi" w:hAnsiTheme="minorHAnsi" w:cstheme="minorHAnsi"/>
          <w:sz w:val="22"/>
          <w:szCs w:val="22"/>
        </w:rPr>
        <w:t>Stupeň prospěchu</w:t>
      </w:r>
      <w:r w:rsidRPr="00D271A2">
        <w:rPr>
          <w:rFonts w:asciiTheme="minorHAnsi" w:hAnsiTheme="minorHAnsi" w:cstheme="minorHAnsi"/>
          <w:sz w:val="22"/>
          <w:szCs w:val="22"/>
        </w:rPr>
        <w:t xml:space="preserve"> se neurčuje na základě průměru z klasifikace za příslušné   období. Výsledná známka za klasifikační období musí odpovídat známkám, které žák získal a které byly sděleny rodičům.      </w:t>
      </w:r>
    </w:p>
    <w:p w14:paraId="6836A0B8"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12. Případy zaostávání žáků v učení a nedostatky v jejich chování se projednají v pedagogické radě, a to zpravidla k 15. listopadu a 15. dubnu. </w:t>
      </w:r>
    </w:p>
    <w:p w14:paraId="3D4ED122"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13. Na konci klasifikačního období, v termínu, který určí ředitel školy,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14:paraId="5A39000E" w14:textId="5066441A"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14. Zákonné zástupce žáka informuje o prospěchu a chování žáka: třídní učitel a učitelé jednotlivých předmětů v polovině prvního a druhého pololetí; třídní učitel nebo učitel, jestliže o to </w:t>
      </w:r>
      <w:r w:rsidR="00D271A2" w:rsidRPr="00D271A2">
        <w:rPr>
          <w:rFonts w:asciiTheme="minorHAnsi" w:hAnsiTheme="minorHAnsi" w:cstheme="minorHAnsi"/>
          <w:sz w:val="22"/>
          <w:szCs w:val="22"/>
        </w:rPr>
        <w:t>zákonní zástupci</w:t>
      </w:r>
      <w:r w:rsidRPr="00D271A2">
        <w:rPr>
          <w:rFonts w:asciiTheme="minorHAnsi" w:hAnsiTheme="minorHAnsi" w:cstheme="minorHAnsi"/>
          <w:sz w:val="22"/>
          <w:szCs w:val="22"/>
        </w:rPr>
        <w:t xml:space="preserve"> žáka požádají.      </w:t>
      </w:r>
    </w:p>
    <w:p w14:paraId="161F9F2F" w14:textId="77777777" w:rsidR="00F52F9D" w:rsidRPr="00D271A2" w:rsidRDefault="00F52F9D" w:rsidP="00D271A2">
      <w:pPr>
        <w:pStyle w:val="Zkladntext21"/>
        <w:spacing w:before="0" w:line="276" w:lineRule="auto"/>
        <w:rPr>
          <w:rFonts w:asciiTheme="minorHAnsi" w:hAnsiTheme="minorHAnsi" w:cstheme="minorHAnsi"/>
          <w:sz w:val="22"/>
          <w:szCs w:val="22"/>
        </w:rPr>
      </w:pPr>
      <w:r w:rsidRPr="00D271A2">
        <w:rPr>
          <w:rFonts w:asciiTheme="minorHAnsi" w:hAnsiTheme="minorHAnsi" w:cstheme="minorHAnsi"/>
          <w:sz w:val="22"/>
          <w:szCs w:val="22"/>
        </w:rPr>
        <w:lastRenderedPageBreak/>
        <w:t xml:space="preserve">15.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14:paraId="37401554"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16. V případě mimořádného zhoršení prospěchu žáka informuje rodiče vyučující předmětu bezprostředně a prokazatelným způsobem.      </w:t>
      </w:r>
    </w:p>
    <w:p w14:paraId="12E9C2D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      </w:t>
      </w:r>
    </w:p>
    <w:p w14:paraId="53E87678"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18. 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 před prověřováním znalostí musí mít žáci dostatek času   k naučení, procvičení a zažití učiva. - prověřování znalostí provádět až po dostatečném procvičení učiva.         </w:t>
      </w:r>
    </w:p>
    <w:p w14:paraId="1454F234" w14:textId="60368518" w:rsidR="00F52F9D" w:rsidRPr="00D271A2" w:rsidRDefault="00F52F9D" w:rsidP="00D271A2">
      <w:pPr>
        <w:pStyle w:val="Zkladntext21"/>
        <w:spacing w:before="0" w:line="276" w:lineRule="auto"/>
        <w:rPr>
          <w:rFonts w:asciiTheme="minorHAnsi" w:hAnsiTheme="minorHAnsi" w:cstheme="minorHAnsi"/>
          <w:sz w:val="22"/>
          <w:szCs w:val="22"/>
        </w:rPr>
      </w:pPr>
      <w:r w:rsidRPr="00D271A2">
        <w:rPr>
          <w:rFonts w:asciiTheme="minorHAnsi" w:hAnsiTheme="minorHAnsi" w:cstheme="minorHAnsi"/>
          <w:sz w:val="22"/>
          <w:szCs w:val="22"/>
        </w:rPr>
        <w:t xml:space="preserve">19. Třídní učitelé jsou povinni seznamovat ostatní vyučující s doporučením psychologických </w:t>
      </w:r>
      <w:r w:rsidR="00D271A2" w:rsidRPr="00D271A2">
        <w:rPr>
          <w:rFonts w:asciiTheme="minorHAnsi" w:hAnsiTheme="minorHAnsi" w:cstheme="minorHAnsi"/>
          <w:sz w:val="22"/>
          <w:szCs w:val="22"/>
        </w:rPr>
        <w:t>vyšetření, která</w:t>
      </w:r>
      <w:r w:rsidRPr="00D271A2">
        <w:rPr>
          <w:rFonts w:asciiTheme="minorHAnsi" w:hAnsiTheme="minorHAnsi" w:cstheme="minorHAnsi"/>
          <w:sz w:val="22"/>
          <w:szCs w:val="22"/>
        </w:rPr>
        <w:t xml:space="preserve"> mají vztah ke způsobu hodnocení a klasifikace žáka a způsobu   získávání podkladů. Údaje o nových vyšetřeních jsou součástí zpráv učitelů (nebo výchovného poradce) na pedagogické radě.         </w:t>
      </w:r>
    </w:p>
    <w:p w14:paraId="61B3A592" w14:textId="77777777" w:rsidR="00853F14" w:rsidRDefault="00853F14" w:rsidP="00853F14">
      <w:pPr>
        <w:pStyle w:val="Zkladntext21"/>
        <w:spacing w:before="0" w:line="276" w:lineRule="auto"/>
        <w:jc w:val="center"/>
        <w:rPr>
          <w:rFonts w:asciiTheme="minorHAnsi" w:hAnsiTheme="minorHAnsi" w:cstheme="minorHAnsi"/>
          <w:b/>
          <w:bCs/>
          <w:szCs w:val="24"/>
        </w:rPr>
      </w:pPr>
    </w:p>
    <w:p w14:paraId="3B8AC28F" w14:textId="3A97841A" w:rsidR="00F52F9D" w:rsidRPr="00853F14" w:rsidRDefault="00F52F9D" w:rsidP="00853F14">
      <w:pPr>
        <w:pStyle w:val="Zkladntext21"/>
        <w:spacing w:before="0" w:line="276" w:lineRule="auto"/>
        <w:jc w:val="center"/>
        <w:rPr>
          <w:rFonts w:asciiTheme="minorHAnsi" w:hAnsiTheme="minorHAnsi" w:cstheme="minorHAnsi"/>
          <w:b/>
          <w:bCs/>
          <w:szCs w:val="24"/>
        </w:rPr>
      </w:pPr>
      <w:r w:rsidRPr="00853F14">
        <w:rPr>
          <w:rFonts w:asciiTheme="minorHAnsi" w:hAnsiTheme="minorHAnsi" w:cstheme="minorHAnsi"/>
          <w:b/>
          <w:bCs/>
          <w:szCs w:val="24"/>
        </w:rPr>
        <w:t xml:space="preserve"> Klasifikace chování</w:t>
      </w:r>
    </w:p>
    <w:p w14:paraId="78D45C67" w14:textId="77777777" w:rsidR="00F52F9D" w:rsidRPr="00D271A2" w:rsidRDefault="00F52F9D" w:rsidP="00D271A2">
      <w:pPr>
        <w:pStyle w:val="Zkladntext21"/>
        <w:spacing w:before="0" w:line="276" w:lineRule="auto"/>
        <w:rPr>
          <w:rFonts w:asciiTheme="minorHAnsi" w:hAnsiTheme="minorHAnsi" w:cstheme="minorHAnsi"/>
          <w:sz w:val="22"/>
          <w:szCs w:val="22"/>
        </w:rPr>
      </w:pPr>
      <w:r w:rsidRPr="00D271A2">
        <w:rPr>
          <w:rFonts w:asciiTheme="minorHAnsi" w:hAnsiTheme="minorHAnsi" w:cstheme="minorHAnsi"/>
          <w:sz w:val="22"/>
          <w:szCs w:val="22"/>
        </w:rPr>
        <w:t xml:space="preserve">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14:paraId="59D217C5" w14:textId="77777777" w:rsidR="00853F14" w:rsidRDefault="00853F14" w:rsidP="00D271A2">
      <w:pPr>
        <w:spacing w:line="276" w:lineRule="auto"/>
        <w:jc w:val="both"/>
        <w:rPr>
          <w:rFonts w:asciiTheme="minorHAnsi" w:hAnsiTheme="minorHAnsi" w:cstheme="minorHAnsi"/>
          <w:sz w:val="22"/>
          <w:szCs w:val="22"/>
        </w:rPr>
      </w:pPr>
    </w:p>
    <w:p w14:paraId="74C1155B" w14:textId="785E6EEB"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b) Při klasifikaci chování se přihlíží k věku, morální a rozumové vyspělosti žáka; k uděleným opatřením k posílení kázně se přihlíží pouze tehdy, jestliže tato opatření byla neúčinná. Kritéria pro   jednotlivé stupně klasifikace chování jsou následující:      </w:t>
      </w:r>
    </w:p>
    <w:p w14:paraId="69804C23" w14:textId="77777777" w:rsidR="00A46067" w:rsidRPr="00853F14" w:rsidRDefault="00F52F9D" w:rsidP="00D271A2">
      <w:pPr>
        <w:spacing w:line="276" w:lineRule="auto"/>
        <w:jc w:val="both"/>
        <w:rPr>
          <w:rFonts w:asciiTheme="minorHAnsi" w:hAnsiTheme="minorHAnsi" w:cstheme="minorHAnsi"/>
          <w:b/>
          <w:bCs/>
          <w:sz w:val="22"/>
          <w:szCs w:val="22"/>
        </w:rPr>
      </w:pPr>
      <w:r w:rsidRPr="00853F14">
        <w:rPr>
          <w:rFonts w:asciiTheme="minorHAnsi" w:hAnsiTheme="minorHAnsi" w:cstheme="minorHAnsi"/>
          <w:b/>
          <w:bCs/>
          <w:i/>
          <w:iCs/>
          <w:sz w:val="22"/>
          <w:szCs w:val="22"/>
        </w:rPr>
        <w:t>Stupeň 1 (velmi dobré)</w:t>
      </w:r>
      <w:r w:rsidRPr="00853F14">
        <w:rPr>
          <w:rFonts w:asciiTheme="minorHAnsi" w:hAnsiTheme="minorHAnsi" w:cstheme="minorHAnsi"/>
          <w:b/>
          <w:bCs/>
          <w:sz w:val="22"/>
          <w:szCs w:val="22"/>
        </w:rPr>
        <w:t xml:space="preserve"> </w:t>
      </w:r>
    </w:p>
    <w:p w14:paraId="47EE9418" w14:textId="3A79B0CC" w:rsidR="00F52F9D" w:rsidRPr="00D271A2" w:rsidRDefault="00A46067" w:rsidP="00D271A2">
      <w:pPr>
        <w:spacing w:line="276" w:lineRule="auto"/>
        <w:jc w:val="both"/>
        <w:rPr>
          <w:rFonts w:asciiTheme="minorHAnsi" w:hAnsiTheme="minorHAnsi" w:cstheme="minorHAnsi"/>
          <w:sz w:val="22"/>
          <w:szCs w:val="22"/>
        </w:rPr>
      </w:pPr>
      <w:r>
        <w:rPr>
          <w:rFonts w:asciiTheme="minorHAnsi" w:hAnsiTheme="minorHAnsi" w:cstheme="minorHAnsi"/>
          <w:sz w:val="22"/>
          <w:szCs w:val="22"/>
        </w:rPr>
        <w:t>Ž</w:t>
      </w:r>
      <w:r w:rsidR="00F52F9D" w:rsidRPr="00D271A2">
        <w:rPr>
          <w:rFonts w:asciiTheme="minorHAnsi" w:hAnsiTheme="minorHAnsi" w:cstheme="minorHAnsi"/>
          <w:sz w:val="22"/>
          <w:szCs w:val="22"/>
        </w:rPr>
        <w:t xml:space="preserve">ák uvědoměle dodržuje pravidla chování a ustanovení vnitřního řádu školy. Méně závažných přestupků se dopouští ojediněle. Žák je však přístupný výchovnému působení a snaží se své chyby napravit.         </w:t>
      </w:r>
    </w:p>
    <w:p w14:paraId="64C2DEBC" w14:textId="77777777" w:rsidR="00A46067" w:rsidRPr="00853F14" w:rsidRDefault="00F52F9D" w:rsidP="00D271A2">
      <w:pPr>
        <w:spacing w:line="276" w:lineRule="auto"/>
        <w:jc w:val="both"/>
        <w:rPr>
          <w:rFonts w:asciiTheme="minorHAnsi" w:hAnsiTheme="minorHAnsi" w:cstheme="minorHAnsi"/>
          <w:b/>
          <w:bCs/>
          <w:sz w:val="22"/>
          <w:szCs w:val="22"/>
        </w:rPr>
      </w:pPr>
      <w:r w:rsidRPr="00853F14">
        <w:rPr>
          <w:rFonts w:asciiTheme="minorHAnsi" w:hAnsiTheme="minorHAnsi" w:cstheme="minorHAnsi"/>
          <w:b/>
          <w:bCs/>
          <w:i/>
          <w:iCs/>
          <w:sz w:val="22"/>
          <w:szCs w:val="22"/>
        </w:rPr>
        <w:t>Stupeň 2 (uspokojivé)</w:t>
      </w:r>
      <w:r w:rsidRPr="00853F14">
        <w:rPr>
          <w:rFonts w:asciiTheme="minorHAnsi" w:hAnsiTheme="minorHAnsi" w:cstheme="minorHAnsi"/>
          <w:b/>
          <w:bCs/>
          <w:sz w:val="22"/>
          <w:szCs w:val="22"/>
        </w:rPr>
        <w:t xml:space="preserve"> </w:t>
      </w:r>
    </w:p>
    <w:p w14:paraId="6A618056" w14:textId="79F5C63C"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Chování žáka je v rozporu s pravidly chování a s ustanoveními </w:t>
      </w:r>
      <w:r w:rsidR="00BE11C5" w:rsidRPr="00D271A2">
        <w:rPr>
          <w:rFonts w:asciiTheme="minorHAnsi" w:hAnsiTheme="minorHAnsi" w:cstheme="minorHAnsi"/>
          <w:sz w:val="22"/>
          <w:szCs w:val="22"/>
        </w:rPr>
        <w:t xml:space="preserve">školního </w:t>
      </w:r>
      <w:r w:rsidRPr="00D271A2">
        <w:rPr>
          <w:rFonts w:asciiTheme="minorHAnsi" w:hAnsiTheme="minorHAnsi" w:cstheme="minorHAnsi"/>
          <w:sz w:val="22"/>
          <w:szCs w:val="22"/>
        </w:rPr>
        <w:t xml:space="preserve">řádu. Žák se dopustí závažného přestupku proti pravidlům slušného chování nebo </w:t>
      </w:r>
      <w:r w:rsidR="00BE11C5" w:rsidRPr="00D271A2">
        <w:rPr>
          <w:rFonts w:asciiTheme="minorHAnsi" w:hAnsiTheme="minorHAnsi" w:cstheme="minorHAnsi"/>
          <w:sz w:val="22"/>
          <w:szCs w:val="22"/>
        </w:rPr>
        <w:t>školního</w:t>
      </w:r>
      <w:r w:rsidRPr="00D271A2">
        <w:rPr>
          <w:rFonts w:asciiTheme="minorHAnsi" w:hAnsiTheme="minorHAnsi" w:cstheme="minorHAnsi"/>
          <w:sz w:val="22"/>
          <w:szCs w:val="22"/>
        </w:rPr>
        <w:t xml:space="preserve"> </w:t>
      </w:r>
      <w:r w:rsidR="00D271A2" w:rsidRPr="00D271A2">
        <w:rPr>
          <w:rFonts w:asciiTheme="minorHAnsi" w:hAnsiTheme="minorHAnsi" w:cstheme="minorHAnsi"/>
          <w:sz w:val="22"/>
          <w:szCs w:val="22"/>
        </w:rPr>
        <w:t>řádu; nebo</w:t>
      </w:r>
      <w:r w:rsidRPr="00D271A2">
        <w:rPr>
          <w:rFonts w:asciiTheme="minorHAnsi" w:hAnsiTheme="minorHAnsi" w:cstheme="minorHAnsi"/>
          <w:sz w:val="22"/>
          <w:szCs w:val="22"/>
        </w:rPr>
        <w:t xml:space="preserve"> se opakovaně dopustí méně závažných přestupků. Zpravidla se přes důtku třídního učitele školy dopouští dalších přestupků, narušuje výchovně vzdělávací činnost školy. Ohrožuje bezpečnost a zdraví svoje</w:t>
      </w:r>
      <w:r w:rsidR="00BE11C5" w:rsidRPr="00D271A2">
        <w:rPr>
          <w:rFonts w:asciiTheme="minorHAnsi" w:hAnsiTheme="minorHAnsi" w:cstheme="minorHAnsi"/>
          <w:sz w:val="22"/>
          <w:szCs w:val="22"/>
        </w:rPr>
        <w:t>,</w:t>
      </w:r>
      <w:r w:rsidRPr="00D271A2">
        <w:rPr>
          <w:rFonts w:asciiTheme="minorHAnsi" w:hAnsiTheme="minorHAnsi" w:cstheme="minorHAnsi"/>
          <w:sz w:val="22"/>
          <w:szCs w:val="22"/>
        </w:rPr>
        <w:t xml:space="preserve"> nebo jiných osob.     </w:t>
      </w:r>
    </w:p>
    <w:p w14:paraId="2F25377E" w14:textId="77777777" w:rsidR="00A46067" w:rsidRPr="00853F14" w:rsidRDefault="00F52F9D" w:rsidP="00D271A2">
      <w:pPr>
        <w:spacing w:line="276" w:lineRule="auto"/>
        <w:jc w:val="both"/>
        <w:rPr>
          <w:rFonts w:asciiTheme="minorHAnsi" w:hAnsiTheme="minorHAnsi" w:cstheme="minorHAnsi"/>
          <w:b/>
          <w:bCs/>
          <w:sz w:val="22"/>
          <w:szCs w:val="22"/>
        </w:rPr>
      </w:pPr>
      <w:r w:rsidRPr="00853F14">
        <w:rPr>
          <w:rFonts w:asciiTheme="minorHAnsi" w:hAnsiTheme="minorHAnsi" w:cstheme="minorHAnsi"/>
          <w:b/>
          <w:bCs/>
          <w:i/>
          <w:iCs/>
          <w:sz w:val="22"/>
          <w:szCs w:val="22"/>
        </w:rPr>
        <w:t>Stupeň 3 (neuspokojivé)</w:t>
      </w:r>
    </w:p>
    <w:p w14:paraId="48EC7023" w14:textId="41CEB2CB"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Chování žáka ve škole je v příkrém rozporu s pravidly slušného chování. Dopustí se takových závažných přestupků proti školnímu řádu nebo provinění, že je jimi vážně ohrožena výchova</w:t>
      </w:r>
      <w:r w:rsidR="00BE11C5" w:rsidRPr="00D271A2">
        <w:rPr>
          <w:rFonts w:asciiTheme="minorHAnsi" w:hAnsiTheme="minorHAnsi" w:cstheme="minorHAnsi"/>
          <w:sz w:val="22"/>
          <w:szCs w:val="22"/>
        </w:rPr>
        <w:t>,</w:t>
      </w:r>
      <w:r w:rsidRPr="00D271A2">
        <w:rPr>
          <w:rFonts w:asciiTheme="minorHAnsi" w:hAnsiTheme="minorHAnsi" w:cstheme="minorHAnsi"/>
          <w:sz w:val="22"/>
          <w:szCs w:val="22"/>
        </w:rPr>
        <w:t xml:space="preserve"> nebo bezpečnost a </w:t>
      </w:r>
      <w:r w:rsidRPr="00D271A2">
        <w:rPr>
          <w:rFonts w:asciiTheme="minorHAnsi" w:hAnsiTheme="minorHAnsi" w:cstheme="minorHAnsi"/>
          <w:sz w:val="22"/>
          <w:szCs w:val="22"/>
        </w:rPr>
        <w:lastRenderedPageBreak/>
        <w:t xml:space="preserve">zdraví jiných osob. Záměrně narušuje hrubým způsobem výchovně vzdělávací činnost školy. Zpravidla se přes důtku ředitele školy dopouští dalších přestupků.      </w:t>
      </w:r>
    </w:p>
    <w:p w14:paraId="0D227E1D" w14:textId="77777777" w:rsidR="00853F14" w:rsidRDefault="00F52F9D" w:rsidP="00853F14">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                                                                     </w:t>
      </w:r>
    </w:p>
    <w:p w14:paraId="1357C8F8" w14:textId="7F4CCC9D" w:rsidR="00F52F9D" w:rsidRPr="00A46067" w:rsidRDefault="00BE11C5" w:rsidP="00853F14">
      <w:pPr>
        <w:spacing w:line="276" w:lineRule="auto"/>
        <w:jc w:val="center"/>
        <w:rPr>
          <w:rFonts w:asciiTheme="minorHAnsi" w:hAnsiTheme="minorHAnsi" w:cstheme="minorHAnsi"/>
          <w:b/>
          <w:sz w:val="22"/>
          <w:szCs w:val="22"/>
        </w:rPr>
      </w:pPr>
      <w:r w:rsidRPr="00A46067">
        <w:rPr>
          <w:rFonts w:asciiTheme="minorHAnsi" w:hAnsiTheme="minorHAnsi" w:cstheme="minorHAnsi"/>
          <w:b/>
          <w:sz w:val="22"/>
          <w:szCs w:val="22"/>
        </w:rPr>
        <w:t>V. Pravidla chování žáků</w:t>
      </w:r>
    </w:p>
    <w:p w14:paraId="1C81E29B"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1. Žák se ve škole chová slušně k dospělým i jiným žákům školy, dbá pokynů pedagogických pracovníků, dodržuje školní řád, řády odborných učeben. Chová se tak, aby neohrozil zdraví svoje, ani jiných osob.      </w:t>
      </w:r>
    </w:p>
    <w:p w14:paraId="33091B5C"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2. Žák chodí do školy pravidelně a včas podle rozvrhu hodin a účastní se činností organizovaných školou. Účast na vyučování nepovinných   předmětů a docházka do zájmových kroužků, do školní družiny   a školního klubu je pro přihlášené žáky povinná. Odhlásit se může   vždy ke konci pololetí.      </w:t>
      </w:r>
    </w:p>
    <w:p w14:paraId="58CEBD37" w14:textId="22BB4300"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3. Žák chodí do školy vhodně a </w:t>
      </w:r>
      <w:r w:rsidR="00D271A2" w:rsidRPr="00D271A2">
        <w:rPr>
          <w:rFonts w:asciiTheme="minorHAnsi" w:hAnsiTheme="minorHAnsi" w:cstheme="minorHAnsi"/>
          <w:sz w:val="22"/>
          <w:szCs w:val="22"/>
        </w:rPr>
        <w:t>čistě upraven</w:t>
      </w:r>
      <w:r w:rsidRPr="00D271A2">
        <w:rPr>
          <w:rFonts w:asciiTheme="minorHAnsi" w:hAnsiTheme="minorHAnsi" w:cstheme="minorHAnsi"/>
          <w:sz w:val="22"/>
          <w:szCs w:val="22"/>
        </w:rPr>
        <w:t xml:space="preserve">   a oblečen.     </w:t>
      </w:r>
    </w:p>
    <w:p w14:paraId="760EDC6F" w14:textId="56BDDA1C"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4. Žák zachází s učebnicemi a školními potřebami šetrně, udržuje své   místo, třídu i ostatní školní prostory v čistotě a pořádku, chrání školní i </w:t>
      </w:r>
      <w:r w:rsidR="00D271A2" w:rsidRPr="00D271A2">
        <w:rPr>
          <w:rFonts w:asciiTheme="minorHAnsi" w:hAnsiTheme="minorHAnsi" w:cstheme="minorHAnsi"/>
          <w:sz w:val="22"/>
          <w:szCs w:val="22"/>
        </w:rPr>
        <w:t>soukromý majetek</w:t>
      </w:r>
      <w:r w:rsidRPr="00D271A2">
        <w:rPr>
          <w:rFonts w:asciiTheme="minorHAnsi" w:hAnsiTheme="minorHAnsi" w:cstheme="minorHAnsi"/>
          <w:sz w:val="22"/>
          <w:szCs w:val="22"/>
        </w:rPr>
        <w:t xml:space="preserve"> před poškozením; nosí do školy učebnice a školní potřeby   podle rozvrhu hodin a pokynů učitelů.      </w:t>
      </w:r>
    </w:p>
    <w:p w14:paraId="2A0A572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5. Před ukončením vyučování žáci z bezpečnostních důvodů neopouštějí   školní budovu bez vědomí vyučujících. V době mimo vyučování žáci   zůstávají ve škole jen se svolením vyučujících a pod jejich dohledem.      </w:t>
      </w:r>
    </w:p>
    <w:p w14:paraId="41C01860"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6. Žáci chrání své zdraví i zdraví spolužáků; žákům jsou zakázány   všechny činnosti, které jsou zdraví škodlivé (např. kouření, pití   alkoholických nápojů, zneužívání návykových a zdraví škodlivých   látek).      </w:t>
      </w:r>
    </w:p>
    <w:p w14:paraId="5AB068EF" w14:textId="72233723"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7. Žák chodí do školy pravidelně a včas podle rozvrhu hodin nebo pokynů vyučující</w:t>
      </w:r>
      <w:r w:rsidR="00261D2C" w:rsidRPr="00D271A2">
        <w:rPr>
          <w:rFonts w:asciiTheme="minorHAnsi" w:hAnsiTheme="minorHAnsi" w:cstheme="minorHAnsi"/>
          <w:sz w:val="22"/>
          <w:szCs w:val="22"/>
        </w:rPr>
        <w:t>ch</w:t>
      </w:r>
      <w:r w:rsidRPr="00D271A2">
        <w:rPr>
          <w:rFonts w:asciiTheme="minorHAnsi" w:hAnsiTheme="minorHAnsi" w:cstheme="minorHAnsi"/>
          <w:sz w:val="22"/>
          <w:szCs w:val="22"/>
        </w:rPr>
        <w:t xml:space="preserve">.     </w:t>
      </w:r>
    </w:p>
    <w:p w14:paraId="3E961E2E" w14:textId="350C7C7C"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8. Pokud se žák nemůže zúčastnit výuky</w:t>
      </w:r>
      <w:r w:rsidR="00261D2C" w:rsidRPr="00D271A2">
        <w:rPr>
          <w:rFonts w:asciiTheme="minorHAnsi" w:hAnsiTheme="minorHAnsi" w:cstheme="minorHAnsi"/>
          <w:sz w:val="22"/>
          <w:szCs w:val="22"/>
        </w:rPr>
        <w:t>, jak prezenční, tak distanční,</w:t>
      </w:r>
      <w:r w:rsidRPr="00D271A2">
        <w:rPr>
          <w:rFonts w:asciiTheme="minorHAnsi" w:hAnsiTheme="minorHAnsi" w:cstheme="minorHAnsi"/>
          <w:sz w:val="22"/>
          <w:szCs w:val="22"/>
        </w:rPr>
        <w:t xml:space="preserve"> jeho nepřítomnost omlouvají rodiče do 3 dnů písemně nebo telefonicky a po návratu do školy písemně na omluvném listu v žákovské knížce. </w:t>
      </w:r>
      <w:r w:rsidR="00D271A2" w:rsidRPr="00D271A2">
        <w:rPr>
          <w:rFonts w:asciiTheme="minorHAnsi" w:hAnsiTheme="minorHAnsi" w:cstheme="minorHAnsi"/>
          <w:sz w:val="22"/>
          <w:szCs w:val="22"/>
        </w:rPr>
        <w:t>Informaci o</w:t>
      </w:r>
      <w:r w:rsidRPr="00D271A2">
        <w:rPr>
          <w:rFonts w:asciiTheme="minorHAnsi" w:hAnsiTheme="minorHAnsi" w:cstheme="minorHAnsi"/>
          <w:sz w:val="22"/>
          <w:szCs w:val="22"/>
        </w:rPr>
        <w:t xml:space="preserve"> uvolnění z předem známých </w:t>
      </w:r>
      <w:r w:rsidR="00D271A2" w:rsidRPr="00D271A2">
        <w:rPr>
          <w:rFonts w:asciiTheme="minorHAnsi" w:hAnsiTheme="minorHAnsi" w:cstheme="minorHAnsi"/>
          <w:sz w:val="22"/>
          <w:szCs w:val="22"/>
        </w:rPr>
        <w:t>důvodů podávají rodiče</w:t>
      </w:r>
      <w:r w:rsidRPr="00D271A2">
        <w:rPr>
          <w:rFonts w:asciiTheme="minorHAnsi" w:hAnsiTheme="minorHAnsi" w:cstheme="minorHAnsi"/>
          <w:sz w:val="22"/>
          <w:szCs w:val="22"/>
        </w:rPr>
        <w:t xml:space="preserve"> písemně třídnímu učiteli. Odchod žáka z vyučování před jeho ukončením je možný pouze se souhlasem učitele hodiny (max. na jednu hodinu) nebo se souhlasem třídního učitele (na více hodin) na základě písemné žádosti rodičů. Škola v odůvodněných případech může po rodičích žáka požadovat, aby </w:t>
      </w:r>
      <w:r w:rsidR="00D271A2" w:rsidRPr="00D271A2">
        <w:rPr>
          <w:rFonts w:asciiTheme="minorHAnsi" w:hAnsiTheme="minorHAnsi" w:cstheme="minorHAnsi"/>
          <w:sz w:val="22"/>
          <w:szCs w:val="22"/>
        </w:rPr>
        <w:t>omluvenka žákovy</w:t>
      </w:r>
      <w:r w:rsidRPr="00D271A2">
        <w:rPr>
          <w:rFonts w:asciiTheme="minorHAnsi" w:hAnsiTheme="minorHAnsi" w:cstheme="minorHAnsi"/>
          <w:sz w:val="22"/>
          <w:szCs w:val="22"/>
        </w:rPr>
        <w:t xml:space="preserve"> absence byla doložena lékařským potvrzením.      </w:t>
      </w:r>
    </w:p>
    <w:p w14:paraId="36C82673" w14:textId="4D953D47" w:rsidR="00F52F9D" w:rsidRPr="00D271A2" w:rsidRDefault="00A46067" w:rsidP="00D271A2">
      <w:pPr>
        <w:spacing w:line="276" w:lineRule="auto"/>
        <w:jc w:val="both"/>
        <w:rPr>
          <w:rFonts w:asciiTheme="minorHAnsi" w:hAnsiTheme="minorHAnsi" w:cstheme="minorHAnsi"/>
          <w:sz w:val="22"/>
          <w:szCs w:val="22"/>
        </w:rPr>
      </w:pPr>
      <w:r>
        <w:rPr>
          <w:rFonts w:asciiTheme="minorHAnsi" w:hAnsiTheme="minorHAnsi" w:cstheme="minorHAnsi"/>
          <w:sz w:val="22"/>
          <w:szCs w:val="22"/>
        </w:rPr>
        <w:t>9</w:t>
      </w:r>
      <w:r w:rsidR="00F52F9D" w:rsidRPr="00D271A2">
        <w:rPr>
          <w:rFonts w:asciiTheme="minorHAnsi" w:hAnsiTheme="minorHAnsi" w:cstheme="minorHAnsi"/>
          <w:sz w:val="22"/>
          <w:szCs w:val="22"/>
        </w:rPr>
        <w:t>. Žák se řádně a systematicky připravuje na vyučování.</w:t>
      </w:r>
    </w:p>
    <w:p w14:paraId="0E8928E2" w14:textId="0AA52433"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w:t>
      </w:r>
      <w:r w:rsidR="00A46067">
        <w:rPr>
          <w:rFonts w:asciiTheme="minorHAnsi" w:hAnsiTheme="minorHAnsi" w:cstheme="minorHAnsi"/>
          <w:sz w:val="22"/>
          <w:szCs w:val="22"/>
        </w:rPr>
        <w:t>0</w:t>
      </w:r>
      <w:r w:rsidRPr="00D271A2">
        <w:rPr>
          <w:rFonts w:asciiTheme="minorHAnsi" w:hAnsiTheme="minorHAnsi" w:cstheme="minorHAnsi"/>
          <w:sz w:val="22"/>
          <w:szCs w:val="22"/>
        </w:rPr>
        <w:t>.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14:paraId="68FA125E" w14:textId="7F70FEBF" w:rsidR="00F52F9D"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w:t>
      </w:r>
      <w:r w:rsidR="00A46067">
        <w:rPr>
          <w:rFonts w:asciiTheme="minorHAnsi" w:hAnsiTheme="minorHAnsi" w:cstheme="minorHAnsi"/>
          <w:sz w:val="22"/>
          <w:szCs w:val="22"/>
        </w:rPr>
        <w:t>1</w:t>
      </w:r>
      <w:r w:rsidRPr="00D271A2">
        <w:rPr>
          <w:rFonts w:asciiTheme="minorHAnsi" w:hAnsiTheme="minorHAnsi" w:cstheme="minorHAnsi"/>
          <w:sz w:val="22"/>
          <w:szCs w:val="22"/>
        </w:rPr>
        <w:t xml:space="preserve">. Žák nenosí do školy předměty, které nesouvisí s výukou a mohly by ohrozit zdraví a bezpečnost jeho nebo jiných osob. Cenné předměty, včetně šperků a mobilních telefonů po dobu pobytu ve škole neodkládají, pouze pokud k tomu mají vyčleněná místa k tomu určená, to jest osobní uzamykatelné skříňky, případně na pokyn vyučujících, kteří je po stanovenou dobu přeberou do úschovy a zajistí jejich bezpečnost. </w:t>
      </w:r>
    </w:p>
    <w:p w14:paraId="2CE9D7E1" w14:textId="77777777" w:rsidR="00A46067" w:rsidRPr="00D271A2" w:rsidRDefault="00A46067" w:rsidP="00D271A2">
      <w:pPr>
        <w:spacing w:line="276" w:lineRule="auto"/>
        <w:jc w:val="both"/>
        <w:rPr>
          <w:rFonts w:asciiTheme="minorHAnsi" w:hAnsiTheme="minorHAnsi" w:cstheme="minorHAnsi"/>
          <w:sz w:val="22"/>
          <w:szCs w:val="22"/>
        </w:rPr>
      </w:pPr>
    </w:p>
    <w:p w14:paraId="32D3326E" w14:textId="22BBF664" w:rsidR="00F52F9D" w:rsidRPr="00A46067" w:rsidRDefault="00F52F9D" w:rsidP="00A46067">
      <w:pPr>
        <w:spacing w:line="276" w:lineRule="auto"/>
        <w:jc w:val="center"/>
        <w:rPr>
          <w:rFonts w:asciiTheme="minorHAnsi" w:hAnsiTheme="minorHAnsi" w:cstheme="minorHAnsi"/>
          <w:szCs w:val="24"/>
        </w:rPr>
      </w:pPr>
      <w:r w:rsidRPr="00A46067">
        <w:rPr>
          <w:rFonts w:asciiTheme="minorHAnsi" w:hAnsiTheme="minorHAnsi" w:cstheme="minorHAnsi"/>
          <w:b/>
          <w:szCs w:val="24"/>
        </w:rPr>
        <w:t>VI.</w:t>
      </w:r>
      <w:r w:rsidR="00394B3E" w:rsidRPr="00A46067">
        <w:rPr>
          <w:rFonts w:asciiTheme="minorHAnsi" w:hAnsiTheme="minorHAnsi" w:cstheme="minorHAnsi"/>
          <w:b/>
          <w:szCs w:val="24"/>
        </w:rPr>
        <w:t xml:space="preserve"> </w:t>
      </w:r>
      <w:r w:rsidRPr="00A46067">
        <w:rPr>
          <w:rFonts w:asciiTheme="minorHAnsi" w:hAnsiTheme="minorHAnsi" w:cstheme="minorHAnsi"/>
          <w:b/>
          <w:szCs w:val="24"/>
        </w:rPr>
        <w:t>Způsob hodnocení žáků se speciálními vzdělávacími potřebami.</w:t>
      </w:r>
    </w:p>
    <w:p w14:paraId="56F22B5B" w14:textId="1FE82482"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w:t>
      </w:r>
      <w:r w:rsidR="00BE11C5" w:rsidRPr="00D271A2">
        <w:rPr>
          <w:rFonts w:asciiTheme="minorHAnsi" w:hAnsiTheme="minorHAnsi" w:cstheme="minorHAnsi"/>
          <w:sz w:val="22"/>
          <w:szCs w:val="22"/>
        </w:rPr>
        <w:t xml:space="preserve"> </w:t>
      </w:r>
      <w:r w:rsidRPr="00D271A2">
        <w:rPr>
          <w:rFonts w:asciiTheme="minorHAnsi" w:hAnsiTheme="minorHAnsi" w:cstheme="minorHAnsi"/>
          <w:sz w:val="22"/>
          <w:szCs w:val="22"/>
        </w:rPr>
        <w:t>Dítětem, žákem a studentem se speciálními vzdělávacími potřebami je osoba se zdravotním postižením, zdravotním znevýhodněním nebo sociálním znevýhodněním.</w:t>
      </w:r>
      <w:r w:rsidR="00394B3E" w:rsidRPr="00D271A2">
        <w:rPr>
          <w:rFonts w:asciiTheme="minorHAnsi" w:hAnsiTheme="minorHAnsi" w:cstheme="minorHAnsi"/>
          <w:sz w:val="22"/>
          <w:szCs w:val="22"/>
        </w:rPr>
        <w:t xml:space="preserve"> </w:t>
      </w:r>
      <w:r w:rsidRPr="00D271A2">
        <w:rPr>
          <w:rFonts w:asciiTheme="minorHAnsi" w:hAnsiTheme="minorHAnsi" w:cstheme="minorHAnsi"/>
          <w:sz w:val="22"/>
          <w:szCs w:val="22"/>
        </w:rPr>
        <w:t xml:space="preserve">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w:t>
      </w:r>
      <w:r w:rsidRPr="00D271A2">
        <w:rPr>
          <w:rFonts w:asciiTheme="minorHAnsi" w:hAnsiTheme="minorHAnsi" w:cstheme="minorHAnsi"/>
          <w:sz w:val="22"/>
          <w:szCs w:val="22"/>
        </w:rPr>
        <w:lastRenderedPageBreak/>
        <w:t>sociálně kulturním postavením, ohrožení sociálně patologickými jevy, nařízená ústavní výchova nebo uložená ochranná výchova, nebo postavení azylanta a účastníka řízení o udělení azylu na území České republiky.</w:t>
      </w:r>
    </w:p>
    <w:p w14:paraId="06CE0493"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2. Děti, žáci a studenti se speciálními vzdělávacími potřebami mají právo na vytvoření nezbytných podmínek při vzdělávání i klasifikaci a hodnocení. </w:t>
      </w:r>
    </w:p>
    <w:p w14:paraId="092915EB"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3. Při hodnocení žáků a studentů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14:paraId="473C6AB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4.</w:t>
      </w:r>
      <w:r w:rsidR="00BE11C5" w:rsidRPr="00D271A2">
        <w:rPr>
          <w:rFonts w:asciiTheme="minorHAnsi" w:hAnsiTheme="minorHAnsi" w:cstheme="minorHAnsi"/>
          <w:sz w:val="22"/>
          <w:szCs w:val="22"/>
        </w:rPr>
        <w:t xml:space="preserve"> </w:t>
      </w:r>
      <w:r w:rsidRPr="00D271A2">
        <w:rPr>
          <w:rFonts w:asciiTheme="minorHAnsi" w:hAnsiTheme="minorHAnsi" w:cstheme="minorHAnsi"/>
          <w:sz w:val="22"/>
          <w:szCs w:val="22"/>
        </w:rPr>
        <w:t>U žáka s vývojovou poruchou učení rozhodne ředitel školy o použití slovního hodnocení na základě žádosti zákonného zástupce žáka. Výsledky vzdělávání žáka v základní škole speciální se hodnotí slovně.</w:t>
      </w:r>
    </w:p>
    <w:p w14:paraId="73D6B92E"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5.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14:paraId="66FAD157"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6. Vyučující klade důraz na ten druh projevu, ve kterém má žák předpoklady podávat lepší výkony. Při klasifikaci se nevychází z prostého počtu chyb, ale z počtu jevů, které žák zvládl.      </w:t>
      </w:r>
    </w:p>
    <w:p w14:paraId="459CE71B" w14:textId="6D59DA4C"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7. Klasifikace byla provázena hodnocením, </w:t>
      </w:r>
      <w:r w:rsidR="00D271A2" w:rsidRPr="00D271A2">
        <w:rPr>
          <w:rFonts w:asciiTheme="minorHAnsi" w:hAnsiTheme="minorHAnsi" w:cstheme="minorHAnsi"/>
          <w:sz w:val="22"/>
          <w:szCs w:val="22"/>
        </w:rPr>
        <w:t>tj.</w:t>
      </w:r>
      <w:r w:rsidRPr="00D271A2">
        <w:rPr>
          <w:rFonts w:asciiTheme="minorHAnsi" w:hAnsiTheme="minorHAnsi" w:cstheme="minorHAnsi"/>
          <w:sz w:val="22"/>
          <w:szCs w:val="22"/>
        </w:rPr>
        <w:t xml:space="preserve"> vyjádřením pozitivních stránek výkonu, objasněním podstaty neúspěchu, </w:t>
      </w:r>
      <w:r w:rsidR="00D271A2" w:rsidRPr="00D271A2">
        <w:rPr>
          <w:rFonts w:asciiTheme="minorHAnsi" w:hAnsiTheme="minorHAnsi" w:cstheme="minorHAnsi"/>
          <w:sz w:val="22"/>
          <w:szCs w:val="22"/>
        </w:rPr>
        <w:t>návodem, jak</w:t>
      </w:r>
      <w:r w:rsidRPr="00D271A2">
        <w:rPr>
          <w:rFonts w:asciiTheme="minorHAnsi" w:hAnsiTheme="minorHAnsi" w:cstheme="minorHAnsi"/>
          <w:sz w:val="22"/>
          <w:szCs w:val="22"/>
        </w:rPr>
        <w:t xml:space="preserve"> mezery a nedostatky překonávat,      </w:t>
      </w:r>
    </w:p>
    <w:p w14:paraId="4AC9990D"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8. Všechna navrhovaná pedagogická opatření se zásadně projednávají s rodiči a jejich souhlasný či nesouhlasný názor je respektován.      </w:t>
      </w:r>
    </w:p>
    <w:p w14:paraId="5A589CD5"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9. V hodnocení se přístup vyučujícího zaměřuje na pozitivní výkony žáka a tím na podporu jeho poznávací motivace k učení namísto jednostranného zdůrazňování chyb.                                             </w:t>
      </w:r>
    </w:p>
    <w:p w14:paraId="600D0F3A" w14:textId="18EB5FBA" w:rsidR="00F52F9D" w:rsidRPr="00D271A2" w:rsidRDefault="00A46067" w:rsidP="00D271A2">
      <w:pPr>
        <w:spacing w:line="276" w:lineRule="auto"/>
        <w:jc w:val="both"/>
        <w:rPr>
          <w:rFonts w:asciiTheme="minorHAnsi" w:hAnsiTheme="minorHAnsi" w:cstheme="minorHAnsi"/>
          <w:sz w:val="22"/>
          <w:szCs w:val="22"/>
        </w:rPr>
      </w:pPr>
      <w:r>
        <w:rPr>
          <w:rFonts w:asciiTheme="minorHAnsi" w:hAnsiTheme="minorHAnsi" w:cstheme="minorHAnsi"/>
          <w:sz w:val="22"/>
          <w:szCs w:val="22"/>
        </w:rPr>
        <w:t>10</w:t>
      </w:r>
      <w:r w:rsidR="00F52F9D" w:rsidRPr="00D271A2">
        <w:rPr>
          <w:rFonts w:asciiTheme="minorHAnsi" w:hAnsiTheme="minorHAnsi" w:cstheme="minorHAnsi"/>
          <w:sz w:val="22"/>
          <w:szCs w:val="22"/>
        </w:rPr>
        <w:t>. Vzdělávání žáků se speciálními vzdělávacími potřebami a žáků nadaných se řídí vyhláškou č. 48/2005 Sb., o základním vzdělávání, pokud není zvláštním právním předpisem stanoveno jinak.</w:t>
      </w:r>
    </w:p>
    <w:p w14:paraId="700E131D" w14:textId="77777777" w:rsidR="00F52F9D" w:rsidRPr="00D271A2" w:rsidRDefault="00F52F9D" w:rsidP="00D271A2">
      <w:pPr>
        <w:spacing w:line="276" w:lineRule="auto"/>
        <w:jc w:val="both"/>
        <w:rPr>
          <w:rFonts w:asciiTheme="minorHAnsi" w:hAnsiTheme="minorHAnsi" w:cstheme="minorHAnsi"/>
          <w:sz w:val="22"/>
          <w:szCs w:val="22"/>
        </w:rPr>
      </w:pPr>
    </w:p>
    <w:p w14:paraId="670020B7" w14:textId="77777777" w:rsidR="00F52F9D" w:rsidRPr="00A46067" w:rsidRDefault="00F52F9D" w:rsidP="00A46067">
      <w:pPr>
        <w:spacing w:line="276" w:lineRule="auto"/>
        <w:jc w:val="center"/>
        <w:rPr>
          <w:rFonts w:asciiTheme="minorHAnsi" w:hAnsiTheme="minorHAnsi" w:cstheme="minorHAnsi"/>
          <w:b/>
          <w:szCs w:val="24"/>
        </w:rPr>
      </w:pPr>
      <w:r w:rsidRPr="00A46067">
        <w:rPr>
          <w:rFonts w:asciiTheme="minorHAnsi" w:hAnsiTheme="minorHAnsi" w:cstheme="minorHAnsi"/>
          <w:b/>
          <w:szCs w:val="24"/>
        </w:rPr>
        <w:t>Hodnocení nadaných dětí, žáků a studentů</w:t>
      </w:r>
    </w:p>
    <w:p w14:paraId="4D3BC267" w14:textId="27CD6253"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1.</w:t>
      </w:r>
      <w:r w:rsidR="00BE11C5" w:rsidRPr="00D271A2">
        <w:rPr>
          <w:rFonts w:asciiTheme="minorHAnsi" w:hAnsiTheme="minorHAnsi" w:cstheme="minorHAnsi"/>
          <w:sz w:val="22"/>
          <w:szCs w:val="22"/>
        </w:rPr>
        <w:t xml:space="preserve"> </w:t>
      </w:r>
      <w:r w:rsidRPr="00D271A2">
        <w:rPr>
          <w:rFonts w:asciiTheme="minorHAnsi" w:hAnsiTheme="minorHAnsi" w:cstheme="minorHAnsi"/>
          <w:sz w:val="22"/>
          <w:szCs w:val="22"/>
        </w:rPr>
        <w:t>Ředitel školy může mimořádně nadaného nezletilého žáka přeřadit do vyššího ročníku bez absolvování předchozího ročníku.</w:t>
      </w:r>
      <w:r w:rsidR="00394B3E" w:rsidRPr="00D271A2">
        <w:rPr>
          <w:rFonts w:asciiTheme="minorHAnsi" w:hAnsiTheme="minorHAnsi" w:cstheme="minorHAnsi"/>
          <w:sz w:val="22"/>
          <w:szCs w:val="22"/>
        </w:rPr>
        <w:t xml:space="preserve"> </w:t>
      </w:r>
      <w:r w:rsidRPr="00D271A2">
        <w:rPr>
          <w:rFonts w:asciiTheme="minorHAnsi" w:hAnsiTheme="minorHAnsi" w:cstheme="minorHAnsi"/>
          <w:sz w:val="22"/>
          <w:szCs w:val="22"/>
        </w:rPr>
        <w:t>Podmínkou přeřazení je vykonání zkoušek z učiva nebo části učiva ročníku, který žák nebo student nebude absolvovat. Obsah a rozsah zkoušek stanoví ředitel školy.</w:t>
      </w:r>
    </w:p>
    <w:p w14:paraId="2A7D6870" w14:textId="77777777"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14:paraId="281C6715" w14:textId="77777777" w:rsidR="00F52F9D" w:rsidRPr="00D271A2" w:rsidRDefault="00F52F9D" w:rsidP="00D271A2">
      <w:pPr>
        <w:spacing w:line="276" w:lineRule="auto"/>
        <w:jc w:val="both"/>
        <w:rPr>
          <w:rFonts w:asciiTheme="minorHAnsi" w:hAnsiTheme="minorHAnsi" w:cstheme="minorHAnsi"/>
          <w:sz w:val="22"/>
          <w:szCs w:val="22"/>
        </w:rPr>
      </w:pPr>
    </w:p>
    <w:p w14:paraId="64AB54A9" w14:textId="77777777" w:rsidR="00F52F9D" w:rsidRPr="00A46067" w:rsidRDefault="00F52F9D" w:rsidP="00A46067">
      <w:pPr>
        <w:spacing w:line="276" w:lineRule="auto"/>
        <w:jc w:val="center"/>
        <w:rPr>
          <w:rFonts w:asciiTheme="minorHAnsi" w:hAnsiTheme="minorHAnsi" w:cstheme="minorHAnsi"/>
          <w:b/>
          <w:szCs w:val="24"/>
        </w:rPr>
      </w:pPr>
      <w:r w:rsidRPr="00A46067">
        <w:rPr>
          <w:rFonts w:asciiTheme="minorHAnsi" w:hAnsiTheme="minorHAnsi" w:cstheme="minorHAnsi"/>
          <w:b/>
          <w:szCs w:val="24"/>
        </w:rPr>
        <w:t>Závěrečná ustanovení</w:t>
      </w:r>
    </w:p>
    <w:p w14:paraId="5B835EE9" w14:textId="4D676314" w:rsidR="00F52F9D" w:rsidRPr="00D271A2" w:rsidRDefault="00F52F9D" w:rsidP="00D271A2">
      <w:pPr>
        <w:numPr>
          <w:ilvl w:val="0"/>
          <w:numId w:val="1"/>
        </w:numPr>
        <w:spacing w:line="276" w:lineRule="auto"/>
        <w:ind w:left="720"/>
        <w:jc w:val="both"/>
        <w:rPr>
          <w:rFonts w:asciiTheme="minorHAnsi" w:hAnsiTheme="minorHAnsi" w:cstheme="minorHAnsi"/>
          <w:sz w:val="22"/>
          <w:szCs w:val="22"/>
        </w:rPr>
      </w:pPr>
      <w:r w:rsidRPr="00D271A2">
        <w:rPr>
          <w:rFonts w:asciiTheme="minorHAnsi" w:hAnsiTheme="minorHAnsi" w:cstheme="minorHAnsi"/>
          <w:sz w:val="22"/>
          <w:szCs w:val="22"/>
        </w:rPr>
        <w:t>Kontrolou provádění ustanovení této směrnice je statutárním orgánem školy pověřen zaměstnanec:</w:t>
      </w:r>
      <w:r w:rsidR="00E32A46" w:rsidRPr="00D271A2">
        <w:rPr>
          <w:rFonts w:asciiTheme="minorHAnsi" w:hAnsiTheme="minorHAnsi" w:cstheme="minorHAnsi"/>
          <w:sz w:val="22"/>
          <w:szCs w:val="22"/>
        </w:rPr>
        <w:t xml:space="preserve"> Mgr. Iveta </w:t>
      </w:r>
      <w:proofErr w:type="spellStart"/>
      <w:r w:rsidR="00E32A46" w:rsidRPr="00D271A2">
        <w:rPr>
          <w:rFonts w:asciiTheme="minorHAnsi" w:hAnsiTheme="minorHAnsi" w:cstheme="minorHAnsi"/>
          <w:sz w:val="22"/>
          <w:szCs w:val="22"/>
        </w:rPr>
        <w:t>Wojtowiczová</w:t>
      </w:r>
      <w:proofErr w:type="spellEnd"/>
    </w:p>
    <w:p w14:paraId="59DCE4F0" w14:textId="77777777" w:rsidR="00F52F9D" w:rsidRPr="00D271A2" w:rsidRDefault="00F52F9D" w:rsidP="00D271A2">
      <w:pPr>
        <w:numPr>
          <w:ilvl w:val="0"/>
          <w:numId w:val="1"/>
        </w:numPr>
        <w:spacing w:line="276" w:lineRule="auto"/>
        <w:ind w:left="720"/>
        <w:jc w:val="both"/>
        <w:rPr>
          <w:rFonts w:asciiTheme="minorHAnsi" w:hAnsiTheme="minorHAnsi" w:cstheme="minorHAnsi"/>
          <w:sz w:val="22"/>
          <w:szCs w:val="22"/>
        </w:rPr>
      </w:pPr>
      <w:r w:rsidRPr="00D271A2">
        <w:rPr>
          <w:rFonts w:asciiTheme="minorHAnsi" w:hAnsiTheme="minorHAnsi" w:cstheme="minorHAnsi"/>
          <w:sz w:val="22"/>
          <w:szCs w:val="22"/>
        </w:rPr>
        <w:t>O kontrolách provádí písemné záznamy</w:t>
      </w:r>
    </w:p>
    <w:p w14:paraId="0A47B24B" w14:textId="77777777" w:rsidR="00F52F9D" w:rsidRPr="00D271A2" w:rsidRDefault="00F52F9D" w:rsidP="00D271A2">
      <w:pPr>
        <w:numPr>
          <w:ilvl w:val="0"/>
          <w:numId w:val="1"/>
        </w:numPr>
        <w:spacing w:line="276" w:lineRule="auto"/>
        <w:ind w:left="720"/>
        <w:jc w:val="both"/>
        <w:rPr>
          <w:rFonts w:asciiTheme="minorHAnsi" w:hAnsiTheme="minorHAnsi" w:cstheme="minorHAnsi"/>
          <w:sz w:val="22"/>
          <w:szCs w:val="22"/>
        </w:rPr>
      </w:pPr>
      <w:r w:rsidRPr="00D271A2">
        <w:rPr>
          <w:rFonts w:asciiTheme="minorHAnsi" w:hAnsiTheme="minorHAnsi" w:cstheme="minorHAnsi"/>
          <w:sz w:val="22"/>
          <w:szCs w:val="22"/>
        </w:rPr>
        <w:t xml:space="preserve">Zrušuje se předchozí znění </w:t>
      </w:r>
      <w:r w:rsidR="00186C31" w:rsidRPr="00D271A2">
        <w:rPr>
          <w:rFonts w:asciiTheme="minorHAnsi" w:hAnsiTheme="minorHAnsi" w:cstheme="minorHAnsi"/>
          <w:sz w:val="22"/>
          <w:szCs w:val="22"/>
        </w:rPr>
        <w:t>tohoto řádu, jeho u</w:t>
      </w:r>
      <w:r w:rsidRPr="00D271A2">
        <w:rPr>
          <w:rFonts w:asciiTheme="minorHAnsi" w:hAnsiTheme="minorHAnsi" w:cstheme="minorHAnsi"/>
          <w:sz w:val="22"/>
          <w:szCs w:val="22"/>
        </w:rPr>
        <w:t xml:space="preserve">ložení směrnice se řídí spisovým řádem školy. </w:t>
      </w:r>
    </w:p>
    <w:p w14:paraId="7B8F9852" w14:textId="094BFBB2" w:rsidR="00F52F9D" w:rsidRPr="00D271A2" w:rsidRDefault="00186C31" w:rsidP="00D271A2">
      <w:pPr>
        <w:numPr>
          <w:ilvl w:val="0"/>
          <w:numId w:val="1"/>
        </w:numPr>
        <w:spacing w:line="276" w:lineRule="auto"/>
        <w:ind w:left="720"/>
        <w:jc w:val="both"/>
        <w:rPr>
          <w:rFonts w:asciiTheme="minorHAnsi" w:hAnsiTheme="minorHAnsi" w:cstheme="minorHAnsi"/>
          <w:sz w:val="22"/>
          <w:szCs w:val="22"/>
        </w:rPr>
      </w:pPr>
      <w:r w:rsidRPr="00D271A2">
        <w:rPr>
          <w:rFonts w:asciiTheme="minorHAnsi" w:hAnsiTheme="minorHAnsi" w:cstheme="minorHAnsi"/>
          <w:sz w:val="22"/>
          <w:szCs w:val="22"/>
        </w:rPr>
        <w:t>Řád</w:t>
      </w:r>
      <w:r w:rsidR="00F52F9D" w:rsidRPr="00D271A2">
        <w:rPr>
          <w:rFonts w:asciiTheme="minorHAnsi" w:hAnsiTheme="minorHAnsi" w:cstheme="minorHAnsi"/>
          <w:sz w:val="22"/>
          <w:szCs w:val="22"/>
        </w:rPr>
        <w:t xml:space="preserve"> nabývá účinnosti dne</w:t>
      </w:r>
      <w:r w:rsidR="00E32A46" w:rsidRPr="00D271A2">
        <w:rPr>
          <w:rFonts w:asciiTheme="minorHAnsi" w:hAnsiTheme="minorHAnsi" w:cstheme="minorHAnsi"/>
          <w:sz w:val="22"/>
          <w:szCs w:val="22"/>
        </w:rPr>
        <w:t xml:space="preserve">: </w:t>
      </w:r>
      <w:r w:rsidR="00F638D6" w:rsidRPr="00D271A2">
        <w:rPr>
          <w:rFonts w:asciiTheme="minorHAnsi" w:hAnsiTheme="minorHAnsi" w:cstheme="minorHAnsi"/>
          <w:sz w:val="22"/>
          <w:szCs w:val="22"/>
        </w:rPr>
        <w:t>1</w:t>
      </w:r>
      <w:r w:rsidR="00E32A46" w:rsidRPr="00D271A2">
        <w:rPr>
          <w:rFonts w:asciiTheme="minorHAnsi" w:hAnsiTheme="minorHAnsi" w:cstheme="minorHAnsi"/>
          <w:sz w:val="22"/>
          <w:szCs w:val="22"/>
        </w:rPr>
        <w:t>.9. 2024</w:t>
      </w:r>
    </w:p>
    <w:p w14:paraId="4ED38104" w14:textId="49503C08" w:rsidR="00F52F9D" w:rsidRPr="00D271A2" w:rsidRDefault="00F52F9D" w:rsidP="00D271A2">
      <w:pPr>
        <w:numPr>
          <w:ilvl w:val="0"/>
          <w:numId w:val="1"/>
        </w:numPr>
        <w:spacing w:line="276" w:lineRule="auto"/>
        <w:ind w:left="720"/>
        <w:jc w:val="both"/>
        <w:rPr>
          <w:rFonts w:asciiTheme="minorHAnsi" w:hAnsiTheme="minorHAnsi" w:cstheme="minorHAnsi"/>
          <w:sz w:val="22"/>
          <w:szCs w:val="22"/>
        </w:rPr>
      </w:pPr>
      <w:r w:rsidRPr="00D271A2">
        <w:rPr>
          <w:rFonts w:asciiTheme="minorHAnsi" w:hAnsiTheme="minorHAnsi" w:cstheme="minorHAnsi"/>
          <w:sz w:val="22"/>
          <w:szCs w:val="22"/>
        </w:rPr>
        <w:t xml:space="preserve">Zaměstnanci školy s tímto řádem byli seznámeni na provozní poradě dne </w:t>
      </w:r>
      <w:r w:rsidR="00D44128" w:rsidRPr="00D271A2">
        <w:rPr>
          <w:rFonts w:asciiTheme="minorHAnsi" w:hAnsiTheme="minorHAnsi" w:cstheme="minorHAnsi"/>
          <w:sz w:val="22"/>
          <w:szCs w:val="22"/>
        </w:rPr>
        <w:t>29.8</w:t>
      </w:r>
      <w:r w:rsidRPr="00D271A2">
        <w:rPr>
          <w:rFonts w:asciiTheme="minorHAnsi" w:hAnsiTheme="minorHAnsi" w:cstheme="minorHAnsi"/>
          <w:sz w:val="22"/>
          <w:szCs w:val="22"/>
        </w:rPr>
        <w:t>.</w:t>
      </w:r>
      <w:r w:rsidR="00D44128" w:rsidRPr="00D271A2">
        <w:rPr>
          <w:rFonts w:asciiTheme="minorHAnsi" w:hAnsiTheme="minorHAnsi" w:cstheme="minorHAnsi"/>
          <w:sz w:val="22"/>
          <w:szCs w:val="22"/>
        </w:rPr>
        <w:t xml:space="preserve"> 2024</w:t>
      </w:r>
    </w:p>
    <w:p w14:paraId="230960C7" w14:textId="466FE2DF" w:rsidR="00F52F9D" w:rsidRPr="00D271A2" w:rsidRDefault="00F52F9D" w:rsidP="00D271A2">
      <w:pPr>
        <w:numPr>
          <w:ilvl w:val="0"/>
          <w:numId w:val="1"/>
        </w:numPr>
        <w:spacing w:line="276" w:lineRule="auto"/>
        <w:ind w:left="720"/>
        <w:jc w:val="both"/>
        <w:rPr>
          <w:rFonts w:asciiTheme="minorHAnsi" w:hAnsiTheme="minorHAnsi" w:cstheme="minorHAnsi"/>
          <w:sz w:val="22"/>
          <w:szCs w:val="22"/>
        </w:rPr>
      </w:pPr>
      <w:r w:rsidRPr="00D271A2">
        <w:rPr>
          <w:rFonts w:asciiTheme="minorHAnsi" w:hAnsiTheme="minorHAnsi" w:cstheme="minorHAnsi"/>
          <w:sz w:val="22"/>
          <w:szCs w:val="22"/>
        </w:rPr>
        <w:lastRenderedPageBreak/>
        <w:t xml:space="preserve">Žáci školy byli s tímto řádem seznámeni třídními učiteli ve dnech </w:t>
      </w:r>
      <w:r w:rsidR="00E32A46" w:rsidRPr="00D271A2">
        <w:rPr>
          <w:rFonts w:asciiTheme="minorHAnsi" w:hAnsiTheme="minorHAnsi" w:cstheme="minorHAnsi"/>
          <w:sz w:val="22"/>
          <w:szCs w:val="22"/>
        </w:rPr>
        <w:t xml:space="preserve">2.9. </w:t>
      </w:r>
      <w:r w:rsidR="00D271A2" w:rsidRPr="00D271A2">
        <w:rPr>
          <w:rFonts w:asciiTheme="minorHAnsi" w:hAnsiTheme="minorHAnsi" w:cstheme="minorHAnsi"/>
          <w:sz w:val="22"/>
          <w:szCs w:val="22"/>
        </w:rPr>
        <w:t>2024, seznámení</w:t>
      </w:r>
      <w:r w:rsidRPr="00D271A2">
        <w:rPr>
          <w:rFonts w:asciiTheme="minorHAnsi" w:hAnsiTheme="minorHAnsi" w:cstheme="minorHAnsi"/>
          <w:sz w:val="22"/>
          <w:szCs w:val="22"/>
        </w:rPr>
        <w:t xml:space="preserve"> je zaznamenáno v třídních knihách. </w:t>
      </w:r>
    </w:p>
    <w:p w14:paraId="39D28278" w14:textId="77777777" w:rsidR="00F52F9D" w:rsidRPr="00D271A2" w:rsidRDefault="00F52F9D" w:rsidP="00D271A2">
      <w:pPr>
        <w:numPr>
          <w:ilvl w:val="0"/>
          <w:numId w:val="1"/>
        </w:numPr>
        <w:spacing w:line="276" w:lineRule="auto"/>
        <w:ind w:left="720"/>
        <w:jc w:val="both"/>
        <w:rPr>
          <w:rFonts w:asciiTheme="minorHAnsi" w:hAnsiTheme="minorHAnsi" w:cstheme="minorHAnsi"/>
          <w:sz w:val="22"/>
          <w:szCs w:val="22"/>
        </w:rPr>
      </w:pPr>
      <w:r w:rsidRPr="00D271A2">
        <w:rPr>
          <w:rFonts w:asciiTheme="minorHAnsi" w:hAnsiTheme="minorHAnsi" w:cstheme="minorHAnsi"/>
          <w:sz w:val="22"/>
          <w:szCs w:val="22"/>
        </w:rPr>
        <w:t>Zákonní zástupci žáků byli informováni o vydání řádu školy informací v žákovských knížkách, řád je pro ně zpřístupněn v hale školy a na webových stránkách školy.</w:t>
      </w:r>
    </w:p>
    <w:p w14:paraId="5BE3F6B4" w14:textId="77777777" w:rsidR="00F52F9D" w:rsidRPr="00D271A2" w:rsidRDefault="00F52F9D" w:rsidP="00D271A2">
      <w:pPr>
        <w:spacing w:line="276" w:lineRule="auto"/>
        <w:jc w:val="both"/>
        <w:rPr>
          <w:rFonts w:asciiTheme="minorHAnsi" w:hAnsiTheme="minorHAnsi" w:cstheme="minorHAnsi"/>
          <w:sz w:val="22"/>
          <w:szCs w:val="22"/>
        </w:rPr>
      </w:pPr>
    </w:p>
    <w:p w14:paraId="537C51AC" w14:textId="77777777" w:rsidR="00F52F9D" w:rsidRPr="00D271A2" w:rsidRDefault="00F52F9D" w:rsidP="00D271A2">
      <w:pPr>
        <w:spacing w:line="276" w:lineRule="auto"/>
        <w:jc w:val="both"/>
        <w:rPr>
          <w:rFonts w:asciiTheme="minorHAnsi" w:hAnsiTheme="minorHAnsi" w:cstheme="minorHAnsi"/>
          <w:sz w:val="22"/>
          <w:szCs w:val="22"/>
        </w:rPr>
      </w:pPr>
    </w:p>
    <w:p w14:paraId="63561E1B" w14:textId="77777777" w:rsidR="00F52F9D" w:rsidRPr="00D271A2" w:rsidRDefault="00F52F9D" w:rsidP="00D271A2">
      <w:pPr>
        <w:spacing w:line="276" w:lineRule="auto"/>
        <w:jc w:val="both"/>
        <w:rPr>
          <w:rFonts w:asciiTheme="minorHAnsi" w:hAnsiTheme="minorHAnsi" w:cstheme="minorHAnsi"/>
          <w:sz w:val="22"/>
          <w:szCs w:val="22"/>
        </w:rPr>
      </w:pPr>
    </w:p>
    <w:p w14:paraId="7D516BA5" w14:textId="77777777" w:rsidR="003539C1" w:rsidRPr="00D271A2" w:rsidRDefault="003539C1" w:rsidP="00D271A2">
      <w:pPr>
        <w:spacing w:line="276" w:lineRule="auto"/>
        <w:jc w:val="both"/>
        <w:rPr>
          <w:rFonts w:asciiTheme="minorHAnsi" w:hAnsiTheme="minorHAnsi" w:cstheme="minorHAnsi"/>
          <w:sz w:val="22"/>
          <w:szCs w:val="22"/>
        </w:rPr>
      </w:pPr>
    </w:p>
    <w:p w14:paraId="67F2CABD" w14:textId="77777777" w:rsidR="003539C1" w:rsidRPr="00D271A2" w:rsidRDefault="003539C1" w:rsidP="00D271A2">
      <w:pPr>
        <w:spacing w:line="276" w:lineRule="auto"/>
        <w:jc w:val="both"/>
        <w:rPr>
          <w:rFonts w:asciiTheme="minorHAnsi" w:hAnsiTheme="minorHAnsi" w:cstheme="minorHAnsi"/>
          <w:sz w:val="22"/>
          <w:szCs w:val="22"/>
        </w:rPr>
      </w:pPr>
    </w:p>
    <w:p w14:paraId="2D58FCE2" w14:textId="77777777" w:rsidR="003539C1" w:rsidRPr="00D271A2" w:rsidRDefault="003539C1" w:rsidP="00D271A2">
      <w:pPr>
        <w:spacing w:line="276" w:lineRule="auto"/>
        <w:jc w:val="both"/>
        <w:rPr>
          <w:rFonts w:asciiTheme="minorHAnsi" w:hAnsiTheme="minorHAnsi" w:cstheme="minorHAnsi"/>
          <w:sz w:val="22"/>
          <w:szCs w:val="22"/>
        </w:rPr>
      </w:pPr>
    </w:p>
    <w:p w14:paraId="1A4674F4" w14:textId="6ED481FD" w:rsidR="00F52F9D" w:rsidRPr="00D271A2" w:rsidRDefault="00F52F9D" w:rsidP="00D271A2">
      <w:pPr>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V</w:t>
      </w:r>
      <w:r w:rsidR="00E32A46" w:rsidRPr="00D271A2">
        <w:rPr>
          <w:rFonts w:asciiTheme="minorHAnsi" w:hAnsiTheme="minorHAnsi" w:cstheme="minorHAnsi"/>
          <w:sz w:val="22"/>
          <w:szCs w:val="22"/>
        </w:rPr>
        <w:t xml:space="preserve">e Vysoké Peci, </w:t>
      </w:r>
      <w:r w:rsidRPr="00D271A2">
        <w:rPr>
          <w:rFonts w:asciiTheme="minorHAnsi" w:hAnsiTheme="minorHAnsi" w:cstheme="minorHAnsi"/>
          <w:sz w:val="22"/>
          <w:szCs w:val="22"/>
        </w:rPr>
        <w:t>dne</w:t>
      </w:r>
      <w:r w:rsidR="00E32A46" w:rsidRPr="00D271A2">
        <w:rPr>
          <w:rFonts w:asciiTheme="minorHAnsi" w:hAnsiTheme="minorHAnsi" w:cstheme="minorHAnsi"/>
          <w:sz w:val="22"/>
          <w:szCs w:val="22"/>
        </w:rPr>
        <w:t xml:space="preserve"> </w:t>
      </w:r>
      <w:r w:rsidR="00F638D6" w:rsidRPr="00D271A2">
        <w:rPr>
          <w:rFonts w:asciiTheme="minorHAnsi" w:hAnsiTheme="minorHAnsi" w:cstheme="minorHAnsi"/>
          <w:sz w:val="22"/>
          <w:szCs w:val="22"/>
        </w:rPr>
        <w:t>28</w:t>
      </w:r>
      <w:r w:rsidR="00E32A46" w:rsidRPr="00D271A2">
        <w:rPr>
          <w:rFonts w:asciiTheme="minorHAnsi" w:hAnsiTheme="minorHAnsi" w:cstheme="minorHAnsi"/>
          <w:sz w:val="22"/>
          <w:szCs w:val="22"/>
        </w:rPr>
        <w:t>.</w:t>
      </w:r>
      <w:r w:rsidR="007961DF">
        <w:rPr>
          <w:rFonts w:asciiTheme="minorHAnsi" w:hAnsiTheme="minorHAnsi" w:cstheme="minorHAnsi"/>
          <w:sz w:val="22"/>
          <w:szCs w:val="22"/>
        </w:rPr>
        <w:t xml:space="preserve"> </w:t>
      </w:r>
      <w:r w:rsidR="00F638D6" w:rsidRPr="00D271A2">
        <w:rPr>
          <w:rFonts w:asciiTheme="minorHAnsi" w:hAnsiTheme="minorHAnsi" w:cstheme="minorHAnsi"/>
          <w:sz w:val="22"/>
          <w:szCs w:val="22"/>
        </w:rPr>
        <w:t>8</w:t>
      </w:r>
      <w:r w:rsidR="00E32A46" w:rsidRPr="00D271A2">
        <w:rPr>
          <w:rFonts w:asciiTheme="minorHAnsi" w:hAnsiTheme="minorHAnsi" w:cstheme="minorHAnsi"/>
          <w:sz w:val="22"/>
          <w:szCs w:val="22"/>
        </w:rPr>
        <w:t>. 2024</w:t>
      </w:r>
      <w:r w:rsidR="003539C1" w:rsidRPr="00D271A2">
        <w:rPr>
          <w:rFonts w:asciiTheme="minorHAnsi" w:hAnsiTheme="minorHAnsi" w:cstheme="minorHAnsi"/>
          <w:sz w:val="22"/>
          <w:szCs w:val="22"/>
        </w:rPr>
        <w:t xml:space="preserve">                                  </w:t>
      </w:r>
      <w:r w:rsidR="007961DF">
        <w:rPr>
          <w:rFonts w:asciiTheme="minorHAnsi" w:hAnsiTheme="minorHAnsi" w:cstheme="minorHAnsi"/>
          <w:sz w:val="22"/>
          <w:szCs w:val="22"/>
        </w:rPr>
        <w:t xml:space="preserve">                                                </w:t>
      </w:r>
      <w:r w:rsidR="00E32A46" w:rsidRPr="00D271A2">
        <w:rPr>
          <w:rFonts w:asciiTheme="minorHAnsi" w:hAnsiTheme="minorHAnsi" w:cstheme="minorHAnsi"/>
          <w:sz w:val="22"/>
          <w:szCs w:val="22"/>
        </w:rPr>
        <w:t xml:space="preserve">Mgr. Iveta </w:t>
      </w:r>
      <w:proofErr w:type="spellStart"/>
      <w:r w:rsidR="00E32A46" w:rsidRPr="00D271A2">
        <w:rPr>
          <w:rFonts w:asciiTheme="minorHAnsi" w:hAnsiTheme="minorHAnsi" w:cstheme="minorHAnsi"/>
          <w:sz w:val="22"/>
          <w:szCs w:val="22"/>
        </w:rPr>
        <w:t>Wojtowiczová</w:t>
      </w:r>
      <w:proofErr w:type="spellEnd"/>
    </w:p>
    <w:p w14:paraId="1C0176BB" w14:textId="0AB9DBF2" w:rsidR="00F52F9D" w:rsidRPr="00D271A2" w:rsidRDefault="003539C1" w:rsidP="00D271A2">
      <w:pPr>
        <w:pStyle w:val="Zkladntext"/>
        <w:spacing w:line="276" w:lineRule="auto"/>
        <w:jc w:val="both"/>
        <w:rPr>
          <w:rFonts w:asciiTheme="minorHAnsi" w:hAnsiTheme="minorHAnsi" w:cstheme="minorHAnsi"/>
          <w:sz w:val="22"/>
          <w:szCs w:val="22"/>
        </w:rPr>
      </w:pPr>
      <w:r w:rsidRPr="00D271A2">
        <w:rPr>
          <w:rFonts w:asciiTheme="minorHAnsi" w:hAnsiTheme="minorHAnsi" w:cstheme="minorHAnsi"/>
          <w:sz w:val="22"/>
          <w:szCs w:val="22"/>
        </w:rPr>
        <w:t xml:space="preserve">                                                                                          </w:t>
      </w:r>
      <w:r w:rsidR="007961DF">
        <w:rPr>
          <w:rFonts w:asciiTheme="minorHAnsi" w:hAnsiTheme="minorHAnsi" w:cstheme="minorHAnsi"/>
          <w:sz w:val="22"/>
          <w:szCs w:val="22"/>
        </w:rPr>
        <w:t xml:space="preserve">                                                              </w:t>
      </w:r>
      <w:r w:rsidR="00F52F9D" w:rsidRPr="00D271A2">
        <w:rPr>
          <w:rFonts w:asciiTheme="minorHAnsi" w:hAnsiTheme="minorHAnsi" w:cstheme="minorHAnsi"/>
          <w:sz w:val="22"/>
          <w:szCs w:val="22"/>
        </w:rPr>
        <w:t>ředitel</w:t>
      </w:r>
      <w:r w:rsidR="00E32A46" w:rsidRPr="00D271A2">
        <w:rPr>
          <w:rFonts w:asciiTheme="minorHAnsi" w:hAnsiTheme="minorHAnsi" w:cstheme="minorHAnsi"/>
          <w:sz w:val="22"/>
          <w:szCs w:val="22"/>
        </w:rPr>
        <w:t>ka</w:t>
      </w:r>
      <w:r w:rsidR="00F52F9D" w:rsidRPr="00D271A2">
        <w:rPr>
          <w:rFonts w:asciiTheme="minorHAnsi" w:hAnsiTheme="minorHAnsi" w:cstheme="minorHAnsi"/>
          <w:sz w:val="22"/>
          <w:szCs w:val="22"/>
        </w:rPr>
        <w:t xml:space="preserve"> školy</w:t>
      </w:r>
    </w:p>
    <w:p w14:paraId="7F349F59" w14:textId="77777777" w:rsidR="00F52F9D" w:rsidRPr="00D271A2" w:rsidRDefault="00F52F9D" w:rsidP="00D271A2">
      <w:pPr>
        <w:pStyle w:val="Zkladntext"/>
        <w:spacing w:line="276" w:lineRule="auto"/>
        <w:jc w:val="both"/>
        <w:rPr>
          <w:rFonts w:asciiTheme="minorHAnsi" w:hAnsiTheme="minorHAnsi" w:cstheme="minorHAnsi"/>
          <w:sz w:val="22"/>
          <w:szCs w:val="22"/>
        </w:rPr>
      </w:pPr>
    </w:p>
    <w:p w14:paraId="20D21B1C" w14:textId="77777777" w:rsidR="00F52F9D" w:rsidRPr="00D271A2" w:rsidRDefault="00F52F9D" w:rsidP="00D271A2">
      <w:pPr>
        <w:pStyle w:val="Zkladntext"/>
        <w:spacing w:line="276" w:lineRule="auto"/>
        <w:jc w:val="both"/>
        <w:rPr>
          <w:rFonts w:asciiTheme="minorHAnsi" w:hAnsiTheme="minorHAnsi" w:cstheme="minorHAnsi"/>
          <w:sz w:val="22"/>
          <w:szCs w:val="22"/>
        </w:rPr>
      </w:pPr>
    </w:p>
    <w:p w14:paraId="3766CBBA" w14:textId="77777777" w:rsidR="00F52F9D" w:rsidRPr="00D271A2" w:rsidRDefault="00F52F9D" w:rsidP="00D271A2">
      <w:pPr>
        <w:pStyle w:val="Zkladntext"/>
        <w:spacing w:line="276" w:lineRule="auto"/>
        <w:jc w:val="both"/>
        <w:rPr>
          <w:rFonts w:asciiTheme="minorHAnsi" w:hAnsiTheme="minorHAnsi" w:cstheme="minorHAnsi"/>
          <w:sz w:val="22"/>
          <w:szCs w:val="22"/>
        </w:rPr>
      </w:pPr>
    </w:p>
    <w:p w14:paraId="7DA26E24" w14:textId="77777777" w:rsidR="00F52F9D" w:rsidRPr="00D271A2" w:rsidRDefault="00F52F9D" w:rsidP="00D271A2">
      <w:pPr>
        <w:pStyle w:val="Zkladntext"/>
        <w:spacing w:line="276" w:lineRule="auto"/>
        <w:jc w:val="both"/>
        <w:rPr>
          <w:rFonts w:asciiTheme="minorHAnsi" w:hAnsiTheme="minorHAnsi" w:cstheme="minorHAnsi"/>
          <w:sz w:val="22"/>
          <w:szCs w:val="22"/>
        </w:rPr>
      </w:pPr>
    </w:p>
    <w:p w14:paraId="5B685788" w14:textId="77777777" w:rsidR="00F52F9D" w:rsidRPr="00D271A2" w:rsidRDefault="00F52F9D" w:rsidP="00D271A2">
      <w:pPr>
        <w:pStyle w:val="Zkladntext"/>
        <w:spacing w:line="276" w:lineRule="auto"/>
        <w:jc w:val="both"/>
        <w:rPr>
          <w:rFonts w:asciiTheme="minorHAnsi" w:hAnsiTheme="minorHAnsi" w:cstheme="minorHAnsi"/>
          <w:sz w:val="22"/>
          <w:szCs w:val="22"/>
        </w:rPr>
      </w:pPr>
    </w:p>
    <w:p w14:paraId="4CF2F15E" w14:textId="77777777" w:rsidR="00F52F9D" w:rsidRPr="00D271A2" w:rsidRDefault="00F52F9D" w:rsidP="00D271A2">
      <w:pPr>
        <w:pStyle w:val="Zkladntext"/>
        <w:spacing w:line="276" w:lineRule="auto"/>
        <w:jc w:val="both"/>
        <w:rPr>
          <w:rFonts w:asciiTheme="minorHAnsi" w:hAnsiTheme="minorHAnsi" w:cstheme="minorHAnsi"/>
          <w:sz w:val="22"/>
          <w:szCs w:val="22"/>
        </w:rPr>
      </w:pPr>
    </w:p>
    <w:p w14:paraId="1F2291BF" w14:textId="77777777" w:rsidR="00F52F9D" w:rsidRPr="00D271A2" w:rsidRDefault="00F52F9D" w:rsidP="00D271A2">
      <w:pPr>
        <w:spacing w:line="276" w:lineRule="auto"/>
        <w:jc w:val="both"/>
        <w:rPr>
          <w:rFonts w:asciiTheme="minorHAnsi" w:hAnsiTheme="minorHAnsi" w:cstheme="minorHAnsi"/>
          <w:color w:val="0000FF"/>
          <w:sz w:val="22"/>
          <w:szCs w:val="22"/>
        </w:rPr>
      </w:pPr>
    </w:p>
    <w:sectPr w:rsidR="00F52F9D" w:rsidRPr="00D271A2" w:rsidSect="00853F14">
      <w:footerReference w:type="default" r:id="rId8"/>
      <w:footerReference w:type="first" r:id="rId9"/>
      <w:pgSz w:w="11907" w:h="16840" w:code="9"/>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ED85" w14:textId="77777777" w:rsidR="00154DC1" w:rsidRDefault="00154DC1">
      <w:r>
        <w:separator/>
      </w:r>
    </w:p>
  </w:endnote>
  <w:endnote w:type="continuationSeparator" w:id="0">
    <w:p w14:paraId="349D3D5F" w14:textId="77777777" w:rsidR="00154DC1" w:rsidRDefault="0015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603957"/>
      <w:docPartObj>
        <w:docPartGallery w:val="Page Numbers (Bottom of Page)"/>
        <w:docPartUnique/>
      </w:docPartObj>
    </w:sdtPr>
    <w:sdtContent>
      <w:p w14:paraId="4B337126" w14:textId="2C4FE278" w:rsidR="00853F14" w:rsidRDefault="00853F14">
        <w:pPr>
          <w:pStyle w:val="Zpat"/>
          <w:jc w:val="right"/>
        </w:pPr>
        <w:r>
          <w:fldChar w:fldCharType="begin"/>
        </w:r>
        <w:r>
          <w:instrText>PAGE   \* MERGEFORMAT</w:instrText>
        </w:r>
        <w:r>
          <w:fldChar w:fldCharType="separate"/>
        </w:r>
        <w:r>
          <w:t>2</w:t>
        </w:r>
        <w:r>
          <w:fldChar w:fldCharType="end"/>
        </w:r>
      </w:p>
    </w:sdtContent>
  </w:sdt>
  <w:p w14:paraId="679ABADA" w14:textId="5197CE3C" w:rsidR="00F52F9D" w:rsidRPr="00853F14" w:rsidRDefault="00F52F9D" w:rsidP="00853F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36680"/>
      <w:docPartObj>
        <w:docPartGallery w:val="Page Numbers (Bottom of Page)"/>
        <w:docPartUnique/>
      </w:docPartObj>
    </w:sdtPr>
    <w:sdtContent>
      <w:p w14:paraId="3795E601" w14:textId="5F55FA59" w:rsidR="00D271A2" w:rsidRDefault="00D271A2">
        <w:pPr>
          <w:pStyle w:val="Zpat"/>
          <w:jc w:val="right"/>
        </w:pPr>
        <w:r>
          <w:fldChar w:fldCharType="begin"/>
        </w:r>
        <w:r>
          <w:instrText>PAGE   \* MERGEFORMAT</w:instrText>
        </w:r>
        <w:r>
          <w:fldChar w:fldCharType="separate"/>
        </w:r>
        <w:r>
          <w:t>2</w:t>
        </w:r>
        <w:r>
          <w:fldChar w:fldCharType="end"/>
        </w:r>
      </w:p>
    </w:sdtContent>
  </w:sdt>
  <w:p w14:paraId="55CD1470" w14:textId="77777777" w:rsidR="00D271A2" w:rsidRDefault="00D271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3BB6" w14:textId="77777777" w:rsidR="00154DC1" w:rsidRDefault="00154DC1">
      <w:r>
        <w:separator/>
      </w:r>
    </w:p>
  </w:footnote>
  <w:footnote w:type="continuationSeparator" w:id="0">
    <w:p w14:paraId="1C445DD9" w14:textId="77777777" w:rsidR="00154DC1" w:rsidRDefault="00154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8262B"/>
    <w:multiLevelType w:val="multilevel"/>
    <w:tmpl w:val="F40051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4F720DC0"/>
    <w:multiLevelType w:val="hybridMultilevel"/>
    <w:tmpl w:val="858810D8"/>
    <w:lvl w:ilvl="0" w:tplc="6E16C1BA">
      <w:start w:val="1"/>
      <w:numFmt w:val="upperRoman"/>
      <w:lvlText w:val="%1."/>
      <w:lvlJc w:val="left"/>
      <w:pPr>
        <w:ind w:left="720" w:hanging="720"/>
      </w:pPr>
      <w:rPr>
        <w:rFonts w:hint="default"/>
        <w:b/>
        <w:bCs/>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num w:numId="1" w16cid:durableId="2052606241">
    <w:abstractNumId w:val="0"/>
  </w:num>
  <w:num w:numId="2" w16cid:durableId="992417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17"/>
    <w:rsid w:val="00023048"/>
    <w:rsid w:val="00065C1E"/>
    <w:rsid w:val="00085015"/>
    <w:rsid w:val="000A2B17"/>
    <w:rsid w:val="001210DC"/>
    <w:rsid w:val="00154DC1"/>
    <w:rsid w:val="00157CDC"/>
    <w:rsid w:val="001617E0"/>
    <w:rsid w:val="0016691F"/>
    <w:rsid w:val="00186C31"/>
    <w:rsid w:val="001D0EDE"/>
    <w:rsid w:val="001D1C5A"/>
    <w:rsid w:val="00236907"/>
    <w:rsid w:val="00243132"/>
    <w:rsid w:val="00261D2C"/>
    <w:rsid w:val="00290496"/>
    <w:rsid w:val="002B1166"/>
    <w:rsid w:val="002C7B2D"/>
    <w:rsid w:val="003539C1"/>
    <w:rsid w:val="00394B3E"/>
    <w:rsid w:val="003C533D"/>
    <w:rsid w:val="00420D89"/>
    <w:rsid w:val="00440CF4"/>
    <w:rsid w:val="004850C8"/>
    <w:rsid w:val="004C6254"/>
    <w:rsid w:val="004E24CB"/>
    <w:rsid w:val="00561D02"/>
    <w:rsid w:val="005C2CD4"/>
    <w:rsid w:val="00695FA4"/>
    <w:rsid w:val="006A0FED"/>
    <w:rsid w:val="00780CA5"/>
    <w:rsid w:val="007961DF"/>
    <w:rsid w:val="00796FB9"/>
    <w:rsid w:val="007B0521"/>
    <w:rsid w:val="007B489A"/>
    <w:rsid w:val="00853F14"/>
    <w:rsid w:val="0087279E"/>
    <w:rsid w:val="008D7BC5"/>
    <w:rsid w:val="00930D01"/>
    <w:rsid w:val="009466D0"/>
    <w:rsid w:val="00982BF0"/>
    <w:rsid w:val="009A2CD7"/>
    <w:rsid w:val="009B2EF8"/>
    <w:rsid w:val="009F59F8"/>
    <w:rsid w:val="00A46067"/>
    <w:rsid w:val="00AD245B"/>
    <w:rsid w:val="00AE6FBA"/>
    <w:rsid w:val="00B11FDA"/>
    <w:rsid w:val="00B12AEB"/>
    <w:rsid w:val="00B43789"/>
    <w:rsid w:val="00BD439B"/>
    <w:rsid w:val="00BE11C5"/>
    <w:rsid w:val="00BF1C59"/>
    <w:rsid w:val="00C26A0C"/>
    <w:rsid w:val="00C91954"/>
    <w:rsid w:val="00CA461F"/>
    <w:rsid w:val="00D271A2"/>
    <w:rsid w:val="00D40608"/>
    <w:rsid w:val="00D44128"/>
    <w:rsid w:val="00D509A0"/>
    <w:rsid w:val="00DB5FAE"/>
    <w:rsid w:val="00E201B6"/>
    <w:rsid w:val="00E32A46"/>
    <w:rsid w:val="00E3312D"/>
    <w:rsid w:val="00E75B09"/>
    <w:rsid w:val="00F52F9D"/>
    <w:rsid w:val="00F638D6"/>
    <w:rsid w:val="00FA19F3"/>
    <w:rsid w:val="00FA4545"/>
    <w:rsid w:val="00FD2405"/>
    <w:rsid w:val="00FD5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D450C4"/>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rPr>
      <w:sz w:val="20"/>
    </w:rPr>
  </w:style>
  <w:style w:type="paragraph" w:customStyle="1" w:styleId="Zkladntext21">
    <w:name w:val="Základní text 21"/>
    <w:basedOn w:val="Normln"/>
    <w:pPr>
      <w:spacing w:before="120" w:line="240" w:lineRule="atLeast"/>
      <w:jc w:val="both"/>
    </w:p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basedOn w:val="Standardnpsmoodstavce"/>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lnweb2">
    <w:name w:val="Normální (web)2"/>
    <w:basedOn w:val="Normln"/>
    <w:pPr>
      <w:spacing w:before="100" w:after="100"/>
    </w:pPr>
    <w:rPr>
      <w:rFonts w:ascii="Arial Unicode MS" w:hAnsi="Arial Unicode MS"/>
    </w:rPr>
  </w:style>
  <w:style w:type="character" w:customStyle="1" w:styleId="fulltext1">
    <w:name w:val="fulltext1"/>
    <w:basedOn w:val="Standardnpsmoodstavce"/>
    <w:rPr>
      <w:rFonts w:ascii="Verdana" w:hAnsi="Verdana"/>
      <w:color w:val="000000"/>
      <w:sz w:val="18"/>
    </w:rPr>
  </w:style>
  <w:style w:type="character" w:customStyle="1" w:styleId="Siln1">
    <w:name w:val="Silné1"/>
    <w:basedOn w:val="Standardnpsmoodstavce"/>
    <w:rPr>
      <w:b/>
    </w:rPr>
  </w:style>
  <w:style w:type="paragraph" w:customStyle="1" w:styleId="Zkladntextodsazen21">
    <w:name w:val="Základní text odsazený 21"/>
    <w:basedOn w:val="Normln"/>
    <w:pPr>
      <w:ind w:firstLine="709"/>
      <w:jc w:val="both"/>
    </w:pPr>
    <w:rPr>
      <w:sz w:val="22"/>
    </w:rPr>
  </w:style>
  <w:style w:type="paragraph" w:customStyle="1" w:styleId="Zkladntext22">
    <w:name w:val="Základní text 22"/>
    <w:basedOn w:val="Normln"/>
    <w:pPr>
      <w:jc w:val="both"/>
    </w:pPr>
    <w:rPr>
      <w:b/>
      <w:color w:val="0000FF"/>
      <w:u w:val="single"/>
    </w:rPr>
  </w:style>
  <w:style w:type="paragraph" w:customStyle="1" w:styleId="Zkladntext23">
    <w:name w:val="Základní text 23"/>
    <w:basedOn w:val="Normln"/>
    <w:pPr>
      <w:ind w:left="120"/>
    </w:pPr>
    <w:rPr>
      <w:b/>
      <w:color w:val="0000FF"/>
      <w:u w:val="single"/>
    </w:rPr>
  </w:style>
  <w:style w:type="paragraph" w:customStyle="1" w:styleId="Normlnweb3">
    <w:name w:val="Normální (web)3"/>
    <w:basedOn w:val="Normln"/>
    <w:pPr>
      <w:spacing w:before="100" w:after="100"/>
    </w:pPr>
  </w:style>
  <w:style w:type="paragraph" w:customStyle="1" w:styleId="Odstavecaut">
    <w:name w:val="Odstavec aut"/>
    <w:basedOn w:val="Normln"/>
    <w:pPr>
      <w:tabs>
        <w:tab w:val="num" w:pos="360"/>
      </w:tabs>
      <w:spacing w:before="120"/>
      <w:jc w:val="both"/>
    </w:pPr>
  </w:style>
  <w:style w:type="character" w:customStyle="1" w:styleId="FontStyle16">
    <w:name w:val="Font Style16"/>
    <w:basedOn w:val="Standardnpsmoodstavce"/>
    <w:rsid w:val="00236907"/>
    <w:rPr>
      <w:rFonts w:ascii="Times New Roman" w:hAnsi="Times New Roman"/>
      <w:sz w:val="22"/>
    </w:rPr>
  </w:style>
  <w:style w:type="character" w:customStyle="1" w:styleId="FontStyle14">
    <w:name w:val="Font Style14"/>
    <w:basedOn w:val="Standardnpsmoodstavce"/>
    <w:rsid w:val="00236907"/>
    <w:rPr>
      <w:rFonts w:ascii="Arial" w:hAnsi="Arial"/>
      <w:sz w:val="22"/>
    </w:rPr>
  </w:style>
  <w:style w:type="paragraph" w:styleId="Odstavecseseznamem">
    <w:name w:val="List Paragraph"/>
    <w:basedOn w:val="Normln"/>
    <w:uiPriority w:val="34"/>
    <w:qFormat/>
    <w:rsid w:val="00394B3E"/>
    <w:pPr>
      <w:ind w:left="720"/>
      <w:contextualSpacing/>
    </w:pPr>
  </w:style>
  <w:style w:type="character" w:customStyle="1" w:styleId="ZpatChar">
    <w:name w:val="Zápatí Char"/>
    <w:basedOn w:val="Standardnpsmoodstavce"/>
    <w:link w:val="Zpat"/>
    <w:uiPriority w:val="99"/>
    <w:rsid w:val="00D271A2"/>
  </w:style>
  <w:style w:type="table" w:styleId="Mkatabulky">
    <w:name w:val="Table Grid"/>
    <w:basedOn w:val="Normlntabulka"/>
    <w:uiPriority w:val="39"/>
    <w:rsid w:val="009F59F8"/>
    <w:rPr>
      <w:rFonts w:asciiTheme="minorHAnsi" w:eastAsiaTheme="minorHAnsi" w:hAnsiTheme="minorHAnsi" w:cstheme="minorBidi"/>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C9FE-39C6-4683-8345-1D354EC3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7274</Words>
  <Characters>42918</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Směrnice 17 - Klasifikační řád</vt:lpstr>
    </vt:vector>
  </TitlesOfParts>
  <Company>PaedDr. Jan Mikáč</Company>
  <LinksUpToDate>false</LinksUpToDate>
  <CharactersWithSpaces>50092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17 - Klasifikační řád</dc:title>
  <dc:creator>PaedDr. Jan Mikáč</dc:creator>
  <cp:lastModifiedBy>Ingrid Balážová</cp:lastModifiedBy>
  <cp:revision>13</cp:revision>
  <cp:lastPrinted>2025-10-29T16:04:00Z</cp:lastPrinted>
  <dcterms:created xsi:type="dcterms:W3CDTF">2025-05-26T10:41:00Z</dcterms:created>
  <dcterms:modified xsi:type="dcterms:W3CDTF">2025-10-29T16:05:00Z</dcterms:modified>
  <cp:category>Kartotéka - směrnice</cp:category>
</cp:coreProperties>
</file>